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30FC6" w14:textId="4AC04A03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  <w:r w:rsidR="00AC4144">
        <w:rPr>
          <w:rStyle w:val="Odwoanieprzypisudolnego"/>
        </w:rPr>
        <w:footnoteReference w:id="2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350"/>
        <w:gridCol w:w="6232"/>
      </w:tblGrid>
      <w:tr w:rsidR="007A0A3D" w:rsidRPr="002450C4" w14:paraId="1FA1223C" w14:textId="77777777" w:rsidTr="657422C1">
        <w:tc>
          <w:tcPr>
            <w:tcW w:w="480" w:type="dxa"/>
          </w:tcPr>
          <w:p w14:paraId="0670E810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14:paraId="34836C14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</w:tcPr>
          <w:p w14:paraId="30D612EF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4AD1BEB7" w14:textId="77777777" w:rsidTr="657422C1">
        <w:tc>
          <w:tcPr>
            <w:tcW w:w="480" w:type="dxa"/>
          </w:tcPr>
          <w:p w14:paraId="03AB0F3F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474A73F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232" w:type="dxa"/>
          </w:tcPr>
          <w:p w14:paraId="1A41010B" w14:textId="4093AEDC" w:rsidR="007A0A3D" w:rsidRPr="002450C4" w:rsidRDefault="00AC4144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Wspólna Infrastruktura Informatyczna Państwa</w:t>
            </w:r>
          </w:p>
        </w:tc>
      </w:tr>
      <w:tr w:rsidR="007A0A3D" w:rsidRPr="002450C4" w14:paraId="52B460F1" w14:textId="77777777" w:rsidTr="657422C1">
        <w:trPr>
          <w:trHeight w:val="265"/>
        </w:trPr>
        <w:tc>
          <w:tcPr>
            <w:tcW w:w="480" w:type="dxa"/>
          </w:tcPr>
          <w:p w14:paraId="6B8E4367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BBCA6DA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232" w:type="dxa"/>
          </w:tcPr>
          <w:p w14:paraId="1F59CA58" w14:textId="2C0F3039" w:rsidR="001C611C" w:rsidRPr="00A1534B" w:rsidRDefault="00AC4144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Ministerstwo Cyfryzacji</w:t>
            </w:r>
          </w:p>
        </w:tc>
      </w:tr>
      <w:tr w:rsidR="007A0A3D" w:rsidRPr="002450C4" w14:paraId="45469F44" w14:textId="77777777" w:rsidTr="657422C1">
        <w:tc>
          <w:tcPr>
            <w:tcW w:w="480" w:type="dxa"/>
          </w:tcPr>
          <w:p w14:paraId="6CF7E89F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DA40B40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232" w:type="dxa"/>
          </w:tcPr>
          <w:p w14:paraId="1950A13F" w14:textId="17E378DD" w:rsidR="007A0A3D" w:rsidRPr="002450C4" w:rsidRDefault="00AC4144" w:rsidP="00FD074F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Naukowa i Akademicka Sieć Komputerowa – Państwowy Instytut Badawczy</w:t>
            </w:r>
          </w:p>
        </w:tc>
      </w:tr>
      <w:tr w:rsidR="003B107D" w:rsidRPr="002450C4" w14:paraId="3D4652B9" w14:textId="77777777" w:rsidTr="657422C1">
        <w:tc>
          <w:tcPr>
            <w:tcW w:w="480" w:type="dxa"/>
          </w:tcPr>
          <w:p w14:paraId="4158C214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51A52F5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232" w:type="dxa"/>
          </w:tcPr>
          <w:p w14:paraId="58814A1C" w14:textId="4C1383A2" w:rsidR="000B23C5" w:rsidRPr="00A06FFA" w:rsidRDefault="000B23C5" w:rsidP="000B23C5">
            <w:pPr>
              <w:pStyle w:val="Other0"/>
              <w:rPr>
                <w:rFonts w:ascii="Aptos" w:hAnsi="Aptos"/>
                <w:i/>
                <w:iCs/>
              </w:rPr>
            </w:pPr>
            <w:r w:rsidRPr="00A06FFA">
              <w:rPr>
                <w:rFonts w:ascii="Aptos" w:hAnsi="Aptos"/>
                <w:bCs/>
                <w:i/>
                <w:iCs/>
                <w:color w:val="000000"/>
              </w:rPr>
              <w:t xml:space="preserve">Pierwotny planowany koszt realizacji projektu: </w:t>
            </w:r>
            <w:r w:rsidR="005D7C41" w:rsidRPr="00A06FFA">
              <w:rPr>
                <w:rFonts w:ascii="Aptos" w:hAnsi="Aptos"/>
                <w:bCs/>
                <w:i/>
                <w:iCs/>
                <w:color w:val="000000"/>
              </w:rPr>
              <w:t>188 718 396,90 zł</w:t>
            </w:r>
          </w:p>
          <w:p w14:paraId="73050024" w14:textId="63F0A074" w:rsidR="000B23C5" w:rsidRPr="00A06FFA" w:rsidRDefault="000B23C5" w:rsidP="000B23C5">
            <w:pPr>
              <w:pStyle w:val="Other0"/>
              <w:rPr>
                <w:rFonts w:ascii="Aptos" w:hAnsi="Aptos"/>
                <w:i/>
                <w:iCs/>
              </w:rPr>
            </w:pPr>
            <w:r w:rsidRPr="00A06FFA">
              <w:rPr>
                <w:rFonts w:ascii="Aptos" w:hAnsi="Aptos"/>
                <w:bCs/>
                <w:i/>
                <w:iCs/>
                <w:color w:val="000000"/>
              </w:rPr>
              <w:t xml:space="preserve">Ostatni planowany koszt realizacji projektu: </w:t>
            </w:r>
            <w:r w:rsidR="00AB6CC2" w:rsidRPr="00A06FFA">
              <w:rPr>
                <w:rFonts w:ascii="Aptos" w:hAnsi="Aptos"/>
                <w:bCs/>
                <w:i/>
                <w:iCs/>
                <w:color w:val="000000"/>
              </w:rPr>
              <w:t>117 303 070,51 zł</w:t>
            </w:r>
          </w:p>
          <w:p w14:paraId="21E35B78" w14:textId="39441BBB" w:rsidR="000B23C5" w:rsidRPr="00A06FFA" w:rsidRDefault="000B23C5" w:rsidP="000B23C5">
            <w:pPr>
              <w:pStyle w:val="Other0"/>
              <w:rPr>
                <w:rFonts w:ascii="Aptos" w:hAnsi="Aptos"/>
                <w:i/>
                <w:iCs/>
              </w:rPr>
            </w:pPr>
            <w:r w:rsidRPr="00A06FFA">
              <w:rPr>
                <w:rFonts w:ascii="Aptos" w:hAnsi="Aptos"/>
                <w:i/>
                <w:iCs/>
                <w:color w:val="000000"/>
              </w:rPr>
              <w:t>Faktyczny koszt projektu:</w:t>
            </w:r>
            <w:r w:rsidRPr="00A06FFA">
              <w:rPr>
                <w:rFonts w:ascii="Aptos" w:hAnsi="Aptos"/>
                <w:i/>
                <w:iCs/>
              </w:rPr>
              <w:t xml:space="preserve"> </w:t>
            </w:r>
            <w:r w:rsidR="005D7C41" w:rsidRPr="00A06FFA">
              <w:rPr>
                <w:rFonts w:ascii="Aptos" w:hAnsi="Aptos"/>
                <w:b/>
                <w:bCs/>
                <w:i/>
                <w:iCs/>
              </w:rPr>
              <w:t>110 816 569,13</w:t>
            </w:r>
            <w:r w:rsidR="00AB6CC2" w:rsidRPr="00A06FFA">
              <w:rPr>
                <w:rFonts w:ascii="Aptos" w:hAnsi="Aptos"/>
                <w:b/>
                <w:bCs/>
                <w:i/>
                <w:iCs/>
              </w:rPr>
              <w:t xml:space="preserve"> zł</w:t>
            </w:r>
          </w:p>
          <w:p w14:paraId="2A38BDC5" w14:textId="6757572F" w:rsidR="000B23C5" w:rsidRPr="00A06FFA" w:rsidRDefault="000B23C5" w:rsidP="000B23C5">
            <w:pPr>
              <w:pStyle w:val="Other0"/>
              <w:rPr>
                <w:rFonts w:ascii="Aptos" w:hAnsi="Aptos"/>
                <w:b/>
                <w:bCs/>
                <w:i/>
                <w:iCs/>
              </w:rPr>
            </w:pPr>
            <w:r w:rsidRPr="00A06FFA">
              <w:rPr>
                <w:rFonts w:ascii="Aptos" w:hAnsi="Aptos"/>
                <w:i/>
                <w:iCs/>
              </w:rPr>
              <w:t>Poziom</w:t>
            </w:r>
            <w:r w:rsidRPr="00A06FFA">
              <w:rPr>
                <w:rFonts w:ascii="Aptos" w:hAnsi="Aptos"/>
                <w:i/>
                <w:iCs/>
                <w:color w:val="000000"/>
              </w:rPr>
              <w:t xml:space="preserve"> realizacji</w:t>
            </w:r>
            <w:r w:rsidRPr="00A06FFA">
              <w:rPr>
                <w:rFonts w:ascii="Aptos" w:hAnsi="Aptos"/>
                <w:i/>
                <w:iCs/>
              </w:rPr>
              <w:t xml:space="preserve"> kosztów w stosunku do ostatniego planu</w:t>
            </w:r>
            <w:r w:rsidRPr="00A06FFA">
              <w:rPr>
                <w:rFonts w:ascii="Aptos" w:hAnsi="Aptos"/>
                <w:i/>
                <w:iCs/>
                <w:color w:val="000000"/>
              </w:rPr>
              <w:t xml:space="preserve">: </w:t>
            </w:r>
            <w:r w:rsidR="00AB6CC2" w:rsidRPr="00A06FFA">
              <w:rPr>
                <w:rFonts w:ascii="Aptos" w:hAnsi="Aptos"/>
                <w:b/>
                <w:bCs/>
                <w:i/>
                <w:iCs/>
                <w:color w:val="000000"/>
              </w:rPr>
              <w:t>94,47%</w:t>
            </w:r>
          </w:p>
          <w:p w14:paraId="6BECC31A" w14:textId="3E21F6D9" w:rsidR="000B23C5" w:rsidRDefault="0056030F" w:rsidP="00BC120E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Dodatkowo w toku realizacji projektu zmniejszono pierwotnie zakładany budżet projektu (zmiana opisu założeń projektu informatycznego) na kwotę 159 666 380,17 zł.</w:t>
            </w:r>
          </w:p>
          <w:p w14:paraId="253B450D" w14:textId="77777777" w:rsidR="0056030F" w:rsidRDefault="0056030F" w:rsidP="00BC120E">
            <w:pPr>
              <w:jc w:val="both"/>
              <w:rPr>
                <w:i/>
                <w:iCs/>
                <w:sz w:val="18"/>
                <w:szCs w:val="18"/>
              </w:rPr>
            </w:pPr>
          </w:p>
          <w:p w14:paraId="048B3CCA" w14:textId="71C93F7D" w:rsidR="0056030F" w:rsidRDefault="0056030F" w:rsidP="00BC120E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Pierwsze zmniejszenie planowanych kosztów realizacji wynikało z wydzielenia części zakresu projektu w 2022 r. – funkcjonalności odtworzeniowego centrum danych oraz usług kopii zapasowych i archiwum. Dalsze oszczędności uzyskano w wyniku przeprowadzonych postępowań przetargowych oraz rezygnacji z realizacji części zakresu zadań związanych z promocją projektu, dostosowaniem oprogramowania Systemu Zapewniania Usług Chmurowych oraz zamówieniami na usługi chmury publicznej, o czym poniżej.</w:t>
            </w:r>
          </w:p>
          <w:p w14:paraId="7DDB7F33" w14:textId="77777777" w:rsidR="0056030F" w:rsidRPr="00A06FFA" w:rsidRDefault="0056030F" w:rsidP="00BC120E">
            <w:pPr>
              <w:jc w:val="both"/>
              <w:rPr>
                <w:i/>
                <w:iCs/>
                <w:sz w:val="18"/>
                <w:szCs w:val="18"/>
              </w:rPr>
            </w:pPr>
          </w:p>
          <w:p w14:paraId="47E77B8D" w14:textId="0199A3E4" w:rsidR="000B23C5" w:rsidRPr="00A06FFA" w:rsidRDefault="000B23C5" w:rsidP="00A06FFA">
            <w:pPr>
              <w:rPr>
                <w:i/>
                <w:iCs/>
                <w:sz w:val="18"/>
                <w:szCs w:val="18"/>
              </w:rPr>
            </w:pPr>
            <w:r w:rsidRPr="00A06FFA">
              <w:rPr>
                <w:i/>
                <w:iCs/>
                <w:color w:val="000000"/>
                <w:sz w:val="18"/>
                <w:szCs w:val="18"/>
              </w:rPr>
              <w:t>Os</w:t>
            </w:r>
            <w:r w:rsidRPr="00A06FFA">
              <w:rPr>
                <w:i/>
                <w:iCs/>
                <w:sz w:val="18"/>
                <w:szCs w:val="18"/>
              </w:rPr>
              <w:t xml:space="preserve">zczędności w wysokości </w:t>
            </w:r>
            <w:r w:rsidR="00AB6CC2" w:rsidRPr="00A06FFA">
              <w:rPr>
                <w:b/>
                <w:bCs/>
                <w:i/>
                <w:iCs/>
                <w:sz w:val="18"/>
                <w:szCs w:val="18"/>
              </w:rPr>
              <w:t>6 486 501,38 zł</w:t>
            </w:r>
            <w:r w:rsidRPr="00A06FFA">
              <w:rPr>
                <w:i/>
                <w:iCs/>
                <w:sz w:val="18"/>
                <w:szCs w:val="18"/>
              </w:rPr>
              <w:t xml:space="preserve"> zostały wygenerowane w poniższych zadaniach:</w:t>
            </w:r>
          </w:p>
          <w:p w14:paraId="21E75199" w14:textId="1ED2A5C8" w:rsidR="000B23C5" w:rsidRPr="00A06FFA" w:rsidRDefault="00A06FFA" w:rsidP="00A06FFA">
            <w:pPr>
              <w:rPr>
                <w:i/>
                <w:iCs/>
                <w:sz w:val="18"/>
                <w:szCs w:val="18"/>
              </w:rPr>
            </w:pPr>
            <w:r w:rsidRPr="00A06FFA">
              <w:rPr>
                <w:i/>
                <w:iCs/>
                <w:sz w:val="18"/>
                <w:szCs w:val="18"/>
              </w:rPr>
              <w:t>Zadanie 1 - Promocja projektu (MC i NASK):</w:t>
            </w:r>
            <w:r w:rsidR="000B23C5" w:rsidRPr="00A06FFA">
              <w:rPr>
                <w:i/>
                <w:iCs/>
                <w:sz w:val="18"/>
                <w:szCs w:val="18"/>
              </w:rPr>
              <w:t xml:space="preserve"> </w:t>
            </w:r>
            <w:r w:rsidRPr="00A06FFA">
              <w:rPr>
                <w:i/>
                <w:iCs/>
                <w:sz w:val="18"/>
                <w:szCs w:val="18"/>
              </w:rPr>
              <w:t>200 908,02 zł</w:t>
            </w:r>
          </w:p>
          <w:p w14:paraId="17D32A49" w14:textId="53C5CC78" w:rsidR="000B23C5" w:rsidRPr="00A06FFA" w:rsidRDefault="00A06FFA" w:rsidP="00A06FFA">
            <w:pPr>
              <w:rPr>
                <w:i/>
                <w:iCs/>
                <w:sz w:val="18"/>
                <w:szCs w:val="18"/>
              </w:rPr>
            </w:pPr>
            <w:r w:rsidRPr="00A06FFA">
              <w:rPr>
                <w:i/>
                <w:iCs/>
                <w:sz w:val="18"/>
                <w:szCs w:val="18"/>
              </w:rPr>
              <w:t>Zadanie 2 - Rządowa Chmura Obliczeniowa (MC): 3 129 950,78 zł</w:t>
            </w:r>
          </w:p>
          <w:p w14:paraId="65FA171C" w14:textId="2C6168C6" w:rsidR="000B23C5" w:rsidRPr="00A06FFA" w:rsidRDefault="00A06FFA" w:rsidP="00A06FFA">
            <w:pPr>
              <w:rPr>
                <w:i/>
                <w:iCs/>
                <w:sz w:val="18"/>
                <w:szCs w:val="18"/>
              </w:rPr>
            </w:pPr>
            <w:r w:rsidRPr="00A06FFA">
              <w:rPr>
                <w:i/>
                <w:iCs/>
                <w:sz w:val="18"/>
                <w:szCs w:val="18"/>
              </w:rPr>
              <w:t>Zadanie 5 - System Zapewniania Usług Chmurowych (MC): 608 082,94 zł</w:t>
            </w:r>
          </w:p>
          <w:p w14:paraId="745769C3" w14:textId="5D675A45" w:rsidR="000B23C5" w:rsidRPr="00A06FFA" w:rsidRDefault="00A06FFA" w:rsidP="00A06FFA">
            <w:pPr>
              <w:rPr>
                <w:i/>
                <w:iCs/>
                <w:sz w:val="18"/>
                <w:szCs w:val="18"/>
              </w:rPr>
            </w:pPr>
            <w:r w:rsidRPr="00A06FFA">
              <w:rPr>
                <w:i/>
                <w:iCs/>
                <w:sz w:val="18"/>
                <w:szCs w:val="18"/>
              </w:rPr>
              <w:t>Zadanie 7 - Zamówienia na usługi chmury publicznej (MC): 2 516 793,21 zł</w:t>
            </w:r>
          </w:p>
          <w:p w14:paraId="1BAC08B0" w14:textId="74BCA56A" w:rsidR="00A06FFA" w:rsidRPr="00A06FFA" w:rsidRDefault="00A06FFA" w:rsidP="00A06FFA">
            <w:pPr>
              <w:rPr>
                <w:sz w:val="18"/>
                <w:szCs w:val="18"/>
              </w:rPr>
            </w:pPr>
            <w:r w:rsidRPr="00A06FFA">
              <w:rPr>
                <w:i/>
                <w:iCs/>
                <w:sz w:val="18"/>
                <w:szCs w:val="18"/>
              </w:rPr>
              <w:t>Koszty pośrednie - Koszty realizacji prac zespołów wspomagających realizację zadań projektu (MC i NASK): 30 766,43 zł.</w:t>
            </w:r>
          </w:p>
          <w:p w14:paraId="7ECDB370" w14:textId="77777777" w:rsidR="000B23C5" w:rsidRPr="00A06FFA" w:rsidRDefault="000B23C5" w:rsidP="000B23C5">
            <w:pPr>
              <w:pStyle w:val="Other0"/>
              <w:rPr>
                <w:iCs/>
                <w:szCs w:val="20"/>
              </w:rPr>
            </w:pPr>
          </w:p>
          <w:p w14:paraId="03BD3CAB" w14:textId="7505A352" w:rsidR="00AC4144" w:rsidRDefault="00624827" w:rsidP="00BC120E">
            <w:pPr>
              <w:jc w:val="both"/>
              <w:rPr>
                <w:i/>
                <w:sz w:val="18"/>
                <w:szCs w:val="20"/>
              </w:rPr>
            </w:pPr>
            <w:r w:rsidRPr="00624827">
              <w:rPr>
                <w:i/>
                <w:sz w:val="18"/>
                <w:szCs w:val="20"/>
              </w:rPr>
              <w:t>Rzeczywiste wydatki związane z realizacją projektu w latach 2020-2023 poniesione w okresie kwalifikowalności wydatków, zgodnie z porozumieniem o dofinasowanie, wyniosły 110 816 569,13 zł, w tym koszty kwalifikowane podlegające notyfikacji wyniosły 110 606 808,76 zł, a niekwalifikowane 209 760,37 zł. Tym samym dofinasowanie ze środków UE, które stanowi 84,63% kwoty całkowitych wydatków kwalifikowalnych projektu, wyniosło 93 606 542,25 zł.</w:t>
            </w:r>
          </w:p>
          <w:p w14:paraId="469AC2D2" w14:textId="77777777" w:rsidR="00624827" w:rsidRDefault="00624827" w:rsidP="00BC120E">
            <w:pPr>
              <w:jc w:val="both"/>
              <w:rPr>
                <w:i/>
                <w:sz w:val="18"/>
                <w:szCs w:val="18"/>
              </w:rPr>
            </w:pPr>
            <w:r w:rsidRPr="30C0BC17">
              <w:rPr>
                <w:i/>
                <w:sz w:val="18"/>
                <w:szCs w:val="18"/>
              </w:rPr>
              <w:t>Pierwotnie planowany budżet projektu, określony we wniosku o dofinansowanie w ramach Programu Operacyjnego Polska Cyfrowa na lata 2014-2020, wynosił 188</w:t>
            </w:r>
            <w:r w:rsidR="672BDEE9" w:rsidRPr="16BCC1CC">
              <w:rPr>
                <w:i/>
                <w:iCs/>
                <w:sz w:val="18"/>
                <w:szCs w:val="18"/>
              </w:rPr>
              <w:t xml:space="preserve"> </w:t>
            </w:r>
            <w:r w:rsidRPr="30C0BC17">
              <w:rPr>
                <w:i/>
                <w:sz w:val="18"/>
                <w:szCs w:val="18"/>
              </w:rPr>
              <w:t>718 396,90 zł (</w:t>
            </w:r>
            <w:r w:rsidRPr="30C0BC17">
              <w:rPr>
                <w:i/>
                <w:iCs/>
                <w:sz w:val="18"/>
                <w:szCs w:val="18"/>
              </w:rPr>
              <w:t>Q</w:t>
            </w:r>
            <w:r w:rsidR="7688D7D1" w:rsidRPr="30C0BC17">
              <w:rPr>
                <w:i/>
                <w:iCs/>
                <w:sz w:val="18"/>
                <w:szCs w:val="18"/>
              </w:rPr>
              <w:t>1</w:t>
            </w:r>
            <w:r w:rsidRPr="30C0BC17">
              <w:rPr>
                <w:i/>
                <w:sz w:val="18"/>
                <w:szCs w:val="18"/>
              </w:rPr>
              <w:t xml:space="preserve"> 2020).</w:t>
            </w:r>
          </w:p>
          <w:p w14:paraId="7EF10A30" w14:textId="77777777" w:rsidR="000B23C5" w:rsidRDefault="000B23C5" w:rsidP="00BC120E">
            <w:pPr>
              <w:jc w:val="both"/>
              <w:rPr>
                <w:i/>
                <w:sz w:val="18"/>
                <w:szCs w:val="18"/>
              </w:rPr>
            </w:pPr>
          </w:p>
          <w:p w14:paraId="3D8B77B9" w14:textId="245D43A1" w:rsidR="000B23C5" w:rsidRPr="00A06FFA" w:rsidRDefault="000B23C5" w:rsidP="00A06FFA">
            <w:pPr>
              <w:rPr>
                <w:i/>
                <w:iCs/>
                <w:sz w:val="18"/>
                <w:szCs w:val="18"/>
              </w:rPr>
            </w:pPr>
            <w:r w:rsidRPr="00A06FFA">
              <w:rPr>
                <w:i/>
                <w:iCs/>
                <w:sz w:val="18"/>
                <w:szCs w:val="18"/>
              </w:rPr>
              <w:t xml:space="preserve">Wartość korekt finansowych nałożonych na Beneficjenta: </w:t>
            </w:r>
            <w:r w:rsidR="005D7C41" w:rsidRPr="00A06FFA">
              <w:rPr>
                <w:b/>
                <w:bCs/>
                <w:i/>
                <w:iCs/>
                <w:sz w:val="18"/>
                <w:szCs w:val="18"/>
              </w:rPr>
              <w:t>209 760,37 zł</w:t>
            </w:r>
            <w:r w:rsidR="005D7C41" w:rsidRPr="00A06FFA">
              <w:rPr>
                <w:i/>
                <w:iCs/>
                <w:sz w:val="18"/>
                <w:szCs w:val="18"/>
              </w:rPr>
              <w:t>.</w:t>
            </w:r>
          </w:p>
          <w:p w14:paraId="239CD9BA" w14:textId="5065E82D" w:rsidR="000B23C5" w:rsidRPr="00A06FFA" w:rsidRDefault="000B23C5" w:rsidP="00A06FFA">
            <w:pPr>
              <w:rPr>
                <w:i/>
                <w:iCs/>
                <w:sz w:val="18"/>
                <w:szCs w:val="18"/>
              </w:rPr>
            </w:pPr>
            <w:r w:rsidRPr="00A06FFA">
              <w:rPr>
                <w:i/>
                <w:iCs/>
                <w:sz w:val="18"/>
                <w:szCs w:val="18"/>
              </w:rPr>
              <w:t>Wyjaśnienie:</w:t>
            </w:r>
            <w:r w:rsidR="005D7C41" w:rsidRPr="00A06FFA">
              <w:rPr>
                <w:i/>
                <w:iCs/>
                <w:sz w:val="18"/>
                <w:szCs w:val="18"/>
              </w:rPr>
              <w:t xml:space="preserve"> </w:t>
            </w:r>
            <w:r w:rsidR="0074380D">
              <w:rPr>
                <w:i/>
                <w:iCs/>
                <w:sz w:val="18"/>
                <w:szCs w:val="18"/>
              </w:rPr>
              <w:t>Korekta dotyczy realizacji umowy (in-</w:t>
            </w:r>
            <w:proofErr w:type="spellStart"/>
            <w:r w:rsidR="0074380D">
              <w:rPr>
                <w:i/>
                <w:iCs/>
                <w:sz w:val="18"/>
                <w:szCs w:val="18"/>
              </w:rPr>
              <w:t>house</w:t>
            </w:r>
            <w:proofErr w:type="spellEnd"/>
            <w:r w:rsidR="0074380D">
              <w:rPr>
                <w:i/>
                <w:iCs/>
                <w:sz w:val="18"/>
                <w:szCs w:val="18"/>
              </w:rPr>
              <w:t>) pomiędzy Ministerstwem Cyfryzacji a Centralnym Ośrodkiem Informatyki i została nałożona w</w:t>
            </w:r>
            <w:r w:rsidR="00C505BE">
              <w:rPr>
                <w:i/>
                <w:iCs/>
                <w:sz w:val="18"/>
                <w:szCs w:val="18"/>
              </w:rPr>
              <w:t> </w:t>
            </w:r>
            <w:r w:rsidR="0074380D">
              <w:rPr>
                <w:i/>
                <w:iCs/>
                <w:sz w:val="18"/>
                <w:szCs w:val="18"/>
              </w:rPr>
              <w:t>wyniku postępowania kontrolnego Krajowej Administracji Skarbowej.</w:t>
            </w:r>
          </w:p>
          <w:p w14:paraId="2A3E0BE9" w14:textId="77777777" w:rsidR="000B23C5" w:rsidRPr="00A06FFA" w:rsidRDefault="000B23C5" w:rsidP="00A06FFA">
            <w:pPr>
              <w:rPr>
                <w:i/>
                <w:iCs/>
                <w:sz w:val="18"/>
                <w:szCs w:val="18"/>
              </w:rPr>
            </w:pPr>
          </w:p>
          <w:p w14:paraId="295BA836" w14:textId="3A9C5F89" w:rsidR="000B23C5" w:rsidRPr="00A06FFA" w:rsidRDefault="000B23C5" w:rsidP="00A06FFA">
            <w:pPr>
              <w:rPr>
                <w:i/>
                <w:iCs/>
                <w:sz w:val="18"/>
                <w:szCs w:val="18"/>
              </w:rPr>
            </w:pPr>
            <w:r w:rsidRPr="00A06FFA">
              <w:rPr>
                <w:i/>
                <w:iCs/>
                <w:sz w:val="18"/>
                <w:szCs w:val="18"/>
              </w:rPr>
              <w:t xml:space="preserve">Zakontraktowana wartość dofinansowania: </w:t>
            </w:r>
            <w:r w:rsidR="006B0625" w:rsidRPr="006B0625">
              <w:rPr>
                <w:i/>
                <w:iCs/>
                <w:sz w:val="18"/>
                <w:szCs w:val="18"/>
              </w:rPr>
              <w:t>99 273 588,57</w:t>
            </w:r>
            <w:r w:rsidR="006B0625">
              <w:rPr>
                <w:i/>
                <w:iCs/>
                <w:sz w:val="18"/>
                <w:szCs w:val="18"/>
              </w:rPr>
              <w:t xml:space="preserve"> zł.</w:t>
            </w:r>
          </w:p>
          <w:p w14:paraId="7272E84A" w14:textId="69130B9C" w:rsidR="000B23C5" w:rsidRPr="006B0625" w:rsidRDefault="000B23C5" w:rsidP="006B0625">
            <w:pPr>
              <w:rPr>
                <w:b/>
                <w:i/>
              </w:rPr>
            </w:pPr>
            <w:r w:rsidRPr="00A06FFA">
              <w:rPr>
                <w:i/>
                <w:iCs/>
                <w:sz w:val="18"/>
                <w:szCs w:val="18"/>
              </w:rPr>
              <w:t xml:space="preserve">Poziom certyfikacji w odniesieniu do zakontraktowanej wartości dofinansowania: </w:t>
            </w:r>
            <w:r w:rsidR="006B0625" w:rsidRPr="006B0625">
              <w:rPr>
                <w:i/>
                <w:iCs/>
                <w:sz w:val="18"/>
                <w:szCs w:val="18"/>
              </w:rPr>
              <w:t>94,29</w:t>
            </w:r>
            <w:r w:rsidR="006B0625">
              <w:rPr>
                <w:i/>
                <w:iCs/>
                <w:sz w:val="18"/>
                <w:szCs w:val="18"/>
              </w:rPr>
              <w:t>%.</w:t>
            </w:r>
          </w:p>
        </w:tc>
      </w:tr>
      <w:tr w:rsidR="007A0A3D" w:rsidRPr="002450C4" w14:paraId="526104CF" w14:textId="77777777" w:rsidTr="657422C1">
        <w:tc>
          <w:tcPr>
            <w:tcW w:w="480" w:type="dxa"/>
          </w:tcPr>
          <w:p w14:paraId="4DE05601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32503330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232" w:type="dxa"/>
          </w:tcPr>
          <w:p w14:paraId="2BEE8569" w14:textId="4A209BE5" w:rsidR="000B23C5" w:rsidRPr="00A06FFA" w:rsidRDefault="000B23C5" w:rsidP="00A06FFA">
            <w:pPr>
              <w:rPr>
                <w:i/>
                <w:iCs/>
                <w:sz w:val="18"/>
                <w:szCs w:val="18"/>
              </w:rPr>
            </w:pPr>
            <w:r w:rsidRPr="00A06FFA">
              <w:rPr>
                <w:i/>
                <w:iCs/>
                <w:sz w:val="18"/>
                <w:szCs w:val="18"/>
              </w:rPr>
              <w:t xml:space="preserve">Pierwotna planowana data rozpoczęcia realizacji projektu: </w:t>
            </w:r>
            <w:r w:rsidR="005D7C41" w:rsidRPr="00A06FFA">
              <w:rPr>
                <w:i/>
                <w:iCs/>
                <w:sz w:val="18"/>
                <w:szCs w:val="18"/>
              </w:rPr>
              <w:t>1.04.202</w:t>
            </w:r>
            <w:r w:rsidR="00A06FFA">
              <w:rPr>
                <w:i/>
                <w:iCs/>
                <w:sz w:val="18"/>
                <w:szCs w:val="18"/>
              </w:rPr>
              <w:t>0</w:t>
            </w:r>
          </w:p>
          <w:p w14:paraId="7880D479" w14:textId="5B3A49AC" w:rsidR="000B23C5" w:rsidRPr="00A06FFA" w:rsidRDefault="000B23C5" w:rsidP="00A06FFA">
            <w:pPr>
              <w:rPr>
                <w:i/>
                <w:iCs/>
                <w:sz w:val="18"/>
                <w:szCs w:val="18"/>
              </w:rPr>
            </w:pPr>
            <w:r w:rsidRPr="00A06FFA">
              <w:rPr>
                <w:i/>
                <w:iCs/>
                <w:sz w:val="18"/>
                <w:szCs w:val="18"/>
              </w:rPr>
              <w:t xml:space="preserve">Ostatnia planowana data rozpoczęcia realizacji projektu: </w:t>
            </w:r>
            <w:r w:rsidR="00A06FFA">
              <w:rPr>
                <w:i/>
                <w:iCs/>
                <w:sz w:val="18"/>
                <w:szCs w:val="18"/>
              </w:rPr>
              <w:t>1.04.2020</w:t>
            </w:r>
          </w:p>
          <w:p w14:paraId="0164232B" w14:textId="15CA919B" w:rsidR="000B23C5" w:rsidRPr="00A06FFA" w:rsidRDefault="000B23C5" w:rsidP="00A06FFA">
            <w:pPr>
              <w:rPr>
                <w:i/>
                <w:iCs/>
                <w:sz w:val="18"/>
                <w:szCs w:val="18"/>
              </w:rPr>
            </w:pPr>
            <w:r w:rsidRPr="00A06FFA">
              <w:rPr>
                <w:i/>
                <w:iCs/>
                <w:sz w:val="18"/>
                <w:szCs w:val="18"/>
              </w:rPr>
              <w:t xml:space="preserve">Faktyczna data rozpoczęcia realizacji projektu: </w:t>
            </w:r>
            <w:r w:rsidR="00A06FFA">
              <w:rPr>
                <w:i/>
                <w:iCs/>
                <w:sz w:val="18"/>
                <w:szCs w:val="18"/>
              </w:rPr>
              <w:t>1.04.2020</w:t>
            </w:r>
          </w:p>
          <w:p w14:paraId="79A5C9D0" w14:textId="06569429" w:rsidR="000B23C5" w:rsidRPr="00A06FFA" w:rsidRDefault="000B23C5" w:rsidP="00A06FFA">
            <w:pPr>
              <w:rPr>
                <w:i/>
                <w:iCs/>
                <w:sz w:val="18"/>
                <w:szCs w:val="18"/>
              </w:rPr>
            </w:pPr>
            <w:r w:rsidRPr="00A06FFA">
              <w:rPr>
                <w:i/>
                <w:iCs/>
                <w:sz w:val="18"/>
                <w:szCs w:val="18"/>
              </w:rPr>
              <w:t xml:space="preserve">Pierwotna planowana data zakończenia realizacji projektu: </w:t>
            </w:r>
            <w:r w:rsidR="0035015D">
              <w:rPr>
                <w:i/>
                <w:iCs/>
                <w:sz w:val="18"/>
                <w:szCs w:val="18"/>
              </w:rPr>
              <w:t>31.</w:t>
            </w:r>
            <w:r w:rsidR="00FF687C">
              <w:rPr>
                <w:i/>
                <w:iCs/>
                <w:sz w:val="18"/>
                <w:szCs w:val="18"/>
              </w:rPr>
              <w:t>10</w:t>
            </w:r>
            <w:r w:rsidR="0035015D">
              <w:rPr>
                <w:i/>
                <w:iCs/>
                <w:sz w:val="18"/>
                <w:szCs w:val="18"/>
              </w:rPr>
              <w:t>.202</w:t>
            </w:r>
            <w:r w:rsidR="00FF687C">
              <w:rPr>
                <w:i/>
                <w:iCs/>
                <w:sz w:val="18"/>
                <w:szCs w:val="18"/>
              </w:rPr>
              <w:t>2</w:t>
            </w:r>
          </w:p>
          <w:p w14:paraId="683C1C4F" w14:textId="5260C47E" w:rsidR="000B23C5" w:rsidRPr="00A06FFA" w:rsidRDefault="000B23C5" w:rsidP="00A06FFA">
            <w:pPr>
              <w:rPr>
                <w:i/>
                <w:iCs/>
                <w:sz w:val="18"/>
                <w:szCs w:val="18"/>
              </w:rPr>
            </w:pPr>
            <w:r w:rsidRPr="00A06FFA">
              <w:rPr>
                <w:i/>
                <w:iCs/>
                <w:sz w:val="18"/>
                <w:szCs w:val="18"/>
              </w:rPr>
              <w:t xml:space="preserve">Ostatnia planowana data zakończenia realizacji projektu: </w:t>
            </w:r>
            <w:r w:rsidR="00A06FFA">
              <w:rPr>
                <w:i/>
                <w:iCs/>
                <w:sz w:val="18"/>
                <w:szCs w:val="18"/>
              </w:rPr>
              <w:t>31.12.2023</w:t>
            </w:r>
          </w:p>
          <w:p w14:paraId="6516EFB8" w14:textId="18DE7393" w:rsidR="000B23C5" w:rsidRPr="00A06FFA" w:rsidRDefault="000B23C5" w:rsidP="00A06FFA">
            <w:pPr>
              <w:rPr>
                <w:i/>
                <w:iCs/>
                <w:sz w:val="18"/>
                <w:szCs w:val="18"/>
              </w:rPr>
            </w:pPr>
            <w:r w:rsidRPr="00A06FFA">
              <w:rPr>
                <w:i/>
                <w:iCs/>
                <w:sz w:val="18"/>
                <w:szCs w:val="18"/>
              </w:rPr>
              <w:t xml:space="preserve">Faktyczna data zakończenia realizacji projektu: </w:t>
            </w:r>
            <w:r w:rsidR="00E0186E">
              <w:rPr>
                <w:i/>
                <w:iCs/>
                <w:sz w:val="18"/>
                <w:szCs w:val="18"/>
              </w:rPr>
              <w:t>31</w:t>
            </w:r>
            <w:r w:rsidR="00A06FFA">
              <w:rPr>
                <w:i/>
                <w:iCs/>
                <w:sz w:val="18"/>
                <w:szCs w:val="18"/>
              </w:rPr>
              <w:t>.12.2023</w:t>
            </w:r>
          </w:p>
          <w:p w14:paraId="25CC5BE7" w14:textId="77777777" w:rsidR="000B23C5" w:rsidRPr="00A06FFA" w:rsidRDefault="000B23C5" w:rsidP="00A06FFA">
            <w:pPr>
              <w:rPr>
                <w:i/>
                <w:iCs/>
                <w:sz w:val="18"/>
                <w:szCs w:val="18"/>
              </w:rPr>
            </w:pPr>
          </w:p>
          <w:p w14:paraId="77694B0F" w14:textId="004470AD" w:rsidR="000B23C5" w:rsidRPr="00A06FFA" w:rsidRDefault="000B23C5" w:rsidP="00A06FFA">
            <w:pPr>
              <w:rPr>
                <w:i/>
                <w:iCs/>
                <w:sz w:val="18"/>
                <w:szCs w:val="18"/>
              </w:rPr>
            </w:pPr>
            <w:r w:rsidRPr="00A06FFA">
              <w:rPr>
                <w:i/>
                <w:iCs/>
                <w:sz w:val="18"/>
                <w:szCs w:val="18"/>
              </w:rPr>
              <w:lastRenderedPageBreak/>
              <w:t xml:space="preserve">Przyczyną zmiany terminu zakończenia realizacji projektu w stosunku do pierwotnego planu </w:t>
            </w:r>
            <w:r w:rsidR="00FF687C">
              <w:rPr>
                <w:i/>
                <w:iCs/>
                <w:sz w:val="18"/>
                <w:szCs w:val="18"/>
              </w:rPr>
              <w:t>był</w:t>
            </w:r>
            <w:r w:rsidR="006B0625">
              <w:rPr>
                <w:i/>
                <w:iCs/>
                <w:sz w:val="18"/>
                <w:szCs w:val="18"/>
              </w:rPr>
              <w:t>y</w:t>
            </w:r>
            <w:r w:rsidR="006F4FC5">
              <w:rPr>
                <w:i/>
                <w:iCs/>
                <w:sz w:val="18"/>
                <w:szCs w:val="18"/>
              </w:rPr>
              <w:t>:</w:t>
            </w:r>
            <w:r w:rsidR="006B0625">
              <w:rPr>
                <w:i/>
                <w:iCs/>
                <w:sz w:val="18"/>
                <w:szCs w:val="18"/>
              </w:rPr>
              <w:t xml:space="preserve"> opóźnienia w procesie realizacji postępowań przetargowych, wpływ pandemii COVID-19, nieprzewidziane trudności w procesie wdrażania komponentów technicznych rozwiązania.</w:t>
            </w:r>
          </w:p>
          <w:p w14:paraId="01986866" w14:textId="77777777" w:rsidR="000B23C5" w:rsidRPr="00A06FFA" w:rsidRDefault="000B23C5" w:rsidP="00A06FFA">
            <w:pPr>
              <w:rPr>
                <w:i/>
                <w:iCs/>
                <w:sz w:val="18"/>
                <w:szCs w:val="18"/>
              </w:rPr>
            </w:pPr>
          </w:p>
          <w:p w14:paraId="06794D76" w14:textId="4ADD3702" w:rsidR="00130ED9" w:rsidRPr="00A06FFA" w:rsidRDefault="00D54C3C" w:rsidP="00A06FF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Z</w:t>
            </w:r>
            <w:r w:rsidR="00130ED9" w:rsidRPr="00A06FFA">
              <w:rPr>
                <w:i/>
                <w:iCs/>
                <w:sz w:val="18"/>
                <w:szCs w:val="18"/>
              </w:rPr>
              <w:t>adania w projekcie zostały zrealizowane zgodnie z planowanym zakresem. Status realizacji zadań na zakończenie projektu:</w:t>
            </w:r>
          </w:p>
          <w:p w14:paraId="5FB038A0" w14:textId="5683688A" w:rsidR="00130ED9" w:rsidRDefault="00130ED9" w:rsidP="00A06FFA">
            <w:pPr>
              <w:rPr>
                <w:i/>
                <w:iCs/>
                <w:sz w:val="18"/>
                <w:szCs w:val="18"/>
              </w:rPr>
            </w:pPr>
            <w:r w:rsidRPr="00A06FFA">
              <w:rPr>
                <w:i/>
                <w:iCs/>
                <w:sz w:val="18"/>
                <w:szCs w:val="18"/>
              </w:rPr>
              <w:t xml:space="preserve">Zadanie 1: </w:t>
            </w:r>
            <w:r w:rsidR="00C505BE">
              <w:rPr>
                <w:i/>
                <w:iCs/>
                <w:sz w:val="18"/>
                <w:szCs w:val="18"/>
              </w:rPr>
              <w:t>Zrealizowano minimalny zakres działań informacyjno-promocyjnych</w:t>
            </w:r>
            <w:r w:rsidR="00393630">
              <w:rPr>
                <w:i/>
                <w:iCs/>
                <w:sz w:val="18"/>
                <w:szCs w:val="18"/>
              </w:rPr>
              <w:t>, w tym: oznakowano miejsca realizacji projektu (plakat informacyjny), dokumentację projektową oraz umieszczono tablicę informacyjno-pamiątkową w siedzibie Ministerstwa Cyfryzacji.</w:t>
            </w:r>
          </w:p>
          <w:p w14:paraId="5888FCE2" w14:textId="03223B28" w:rsidR="00C505BE" w:rsidRDefault="00C505BE" w:rsidP="00A06FF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Zadanie 2: </w:t>
            </w:r>
            <w:r w:rsidR="00D54C3C">
              <w:rPr>
                <w:i/>
                <w:iCs/>
                <w:sz w:val="18"/>
                <w:szCs w:val="18"/>
              </w:rPr>
              <w:t xml:space="preserve">Wdrożono komponenty techniczne Rządowej Chmury Obliczeniowej wraz z uruchomienie 5-ciu </w:t>
            </w:r>
            <w:r w:rsidR="008B3F1D">
              <w:rPr>
                <w:i/>
                <w:iCs/>
                <w:sz w:val="18"/>
                <w:szCs w:val="18"/>
              </w:rPr>
              <w:t>zestawów usług (A2A).</w:t>
            </w:r>
          </w:p>
          <w:p w14:paraId="19AF061D" w14:textId="50CDDC1C" w:rsidR="00C505BE" w:rsidRDefault="00C505BE" w:rsidP="00A06FF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Zadanie 3:</w:t>
            </w:r>
            <w:r w:rsidR="007705FA">
              <w:rPr>
                <w:i/>
                <w:iCs/>
                <w:sz w:val="18"/>
                <w:szCs w:val="18"/>
              </w:rPr>
              <w:t xml:space="preserve"> </w:t>
            </w:r>
            <w:r w:rsidR="008B3F1D">
              <w:rPr>
                <w:i/>
                <w:iCs/>
                <w:sz w:val="18"/>
                <w:szCs w:val="18"/>
              </w:rPr>
              <w:t>Wdrożono Rządowy Klaster Bezpieczeństwa wraz z uruchomieniem katalogu usług bezpieczeństwa.</w:t>
            </w:r>
          </w:p>
          <w:p w14:paraId="57739F2B" w14:textId="031DE32F" w:rsidR="00C505BE" w:rsidRDefault="00C505BE" w:rsidP="00A06FF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Zadanie 4:</w:t>
            </w:r>
            <w:r w:rsidR="007705FA">
              <w:rPr>
                <w:i/>
                <w:iCs/>
                <w:sz w:val="18"/>
                <w:szCs w:val="18"/>
              </w:rPr>
              <w:t xml:space="preserve"> </w:t>
            </w:r>
            <w:r w:rsidR="000C6FB7">
              <w:rPr>
                <w:i/>
                <w:iCs/>
                <w:sz w:val="18"/>
                <w:szCs w:val="18"/>
              </w:rPr>
              <w:t>Opracowano i wdrożono standardy RKB.</w:t>
            </w:r>
          </w:p>
          <w:p w14:paraId="65CBF685" w14:textId="09CAD7C5" w:rsidR="00C505BE" w:rsidRDefault="00C505BE" w:rsidP="00A06FF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Zadanie 5:</w:t>
            </w:r>
            <w:r w:rsidR="007705FA">
              <w:rPr>
                <w:i/>
                <w:iCs/>
                <w:sz w:val="18"/>
                <w:szCs w:val="18"/>
              </w:rPr>
              <w:t xml:space="preserve"> </w:t>
            </w:r>
            <w:r w:rsidR="000C6FB7">
              <w:rPr>
                <w:i/>
                <w:iCs/>
                <w:sz w:val="18"/>
                <w:szCs w:val="18"/>
              </w:rPr>
              <w:t xml:space="preserve">Wykonano integrację Systemu Zapewniania Usług Chmurowych z komponentami RChO oraz </w:t>
            </w:r>
            <w:proofErr w:type="spellStart"/>
            <w:r w:rsidR="00656023">
              <w:rPr>
                <w:i/>
                <w:iCs/>
                <w:sz w:val="18"/>
                <w:szCs w:val="18"/>
              </w:rPr>
              <w:t>sys</w:t>
            </w:r>
            <w:proofErr w:type="spellEnd"/>
            <w:r w:rsidR="00656023">
              <w:rPr>
                <w:i/>
                <w:iCs/>
                <w:sz w:val="18"/>
                <w:szCs w:val="18"/>
              </w:rPr>
              <w:t>. Otwarte Dane+.</w:t>
            </w:r>
          </w:p>
          <w:p w14:paraId="166C59A4" w14:textId="7E4D6F56" w:rsidR="00C505BE" w:rsidRPr="00A06FFA" w:rsidRDefault="00C505BE" w:rsidP="00A06FF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Zadanie 7:</w:t>
            </w:r>
            <w:r w:rsidR="007705FA">
              <w:rPr>
                <w:i/>
                <w:iCs/>
                <w:sz w:val="18"/>
                <w:szCs w:val="18"/>
              </w:rPr>
              <w:t xml:space="preserve"> </w:t>
            </w:r>
            <w:r w:rsidR="00656023">
              <w:rPr>
                <w:i/>
                <w:iCs/>
                <w:sz w:val="18"/>
                <w:szCs w:val="18"/>
              </w:rPr>
              <w:t>Wdrożono model zakupu usług chmury publicznej w modelu centralnym (centr</w:t>
            </w:r>
            <w:r w:rsidR="00C568B8">
              <w:rPr>
                <w:i/>
                <w:iCs/>
                <w:sz w:val="18"/>
                <w:szCs w:val="18"/>
              </w:rPr>
              <w:t>al</w:t>
            </w:r>
            <w:r w:rsidR="00656023">
              <w:rPr>
                <w:i/>
                <w:iCs/>
                <w:sz w:val="18"/>
                <w:szCs w:val="18"/>
              </w:rPr>
              <w:t>ny zamawiający)</w:t>
            </w:r>
            <w:r w:rsidR="00C568B8">
              <w:rPr>
                <w:i/>
                <w:iCs/>
                <w:sz w:val="18"/>
                <w:szCs w:val="18"/>
              </w:rPr>
              <w:t>.</w:t>
            </w:r>
          </w:p>
          <w:p w14:paraId="371922E1" w14:textId="77777777" w:rsidR="00130ED9" w:rsidRDefault="00130ED9" w:rsidP="007705FA">
            <w:pPr>
              <w:pStyle w:val="Other0"/>
              <w:rPr>
                <w:i/>
              </w:rPr>
            </w:pPr>
          </w:p>
          <w:p w14:paraId="4DA6EDF4" w14:textId="2E69BB46" w:rsidR="00624827" w:rsidRDefault="00624827" w:rsidP="00624827">
            <w:pPr>
              <w:jc w:val="both"/>
              <w:rPr>
                <w:i/>
                <w:sz w:val="18"/>
                <w:szCs w:val="18"/>
              </w:rPr>
            </w:pPr>
            <w:r w:rsidRPr="70C53E3F">
              <w:rPr>
                <w:i/>
                <w:sz w:val="18"/>
                <w:szCs w:val="18"/>
              </w:rPr>
              <w:t>Projekt WIIP zakończył się dostarczeniem większości zaplanowanych produktów, przy znacznym przekroczeniu zakładanego czasu wdrożenia (wydłużenie realizacji o 25,14% pierwotnie planowanego czasu) oraz znacznie poniżej przyjętych kosztów jego realizacji (oszczędności na poziomie 41,28%). W rezultacie udało się zbudować nowe środowisko Rządowej Chmury Obliczeniowej (RChO) działające w dwóch ośrodkach obliczeniowych oraz Rządowy Klaster Bezpieczeństwa (RKB), obejmujący rozwiązania techniczne i organizacyjne z</w:t>
            </w:r>
            <w:r w:rsidR="00A06FFA">
              <w:rPr>
                <w:i/>
                <w:sz w:val="18"/>
                <w:szCs w:val="18"/>
              </w:rPr>
              <w:t> </w:t>
            </w:r>
            <w:r w:rsidRPr="70C53E3F">
              <w:rPr>
                <w:i/>
                <w:sz w:val="18"/>
                <w:szCs w:val="18"/>
              </w:rPr>
              <w:t xml:space="preserve">zakresu cyberbezpieczeństwa. Za pośrednictwem systemu Zapewniania Usług Chmurowych (ZUCH) udostępniono Katalog Usług RChO, z którego Klienci (uprawnieni przedstawiciele jednostek administracji publicznej) mogą zamawiać usługi chmurowe typu IaaS, PaaS i SaaS: wirtualna maszyna, przestrzeń dyskowa, system operacyjny, sieć prywatna, publiczny adres IP, VPN, </w:t>
            </w:r>
            <w:proofErr w:type="spellStart"/>
            <w:r w:rsidRPr="70C53E3F">
              <w:rPr>
                <w:i/>
                <w:sz w:val="18"/>
                <w:szCs w:val="18"/>
              </w:rPr>
              <w:t>loadbalancer</w:t>
            </w:r>
            <w:proofErr w:type="spellEnd"/>
            <w:r w:rsidRPr="70C53E3F">
              <w:rPr>
                <w:i/>
                <w:sz w:val="18"/>
                <w:szCs w:val="18"/>
              </w:rPr>
              <w:t>, DNS, WAF, firewall, bazy danych, KMS oraz środowisko kontenerów.</w:t>
            </w:r>
          </w:p>
          <w:p w14:paraId="6C94AD7F" w14:textId="551567A6" w:rsidR="00393630" w:rsidRPr="00624827" w:rsidRDefault="00393630" w:rsidP="00624827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Nie dostarczono produktów związanych z zakresem wyłączonym z projektu na podstawie aneksu do porozumienia o dofinansowanie obejmujących wyposażenie trzeciego ośrodka przetwarzania danych oraz grupy usług Data </w:t>
            </w:r>
            <w:proofErr w:type="spellStart"/>
            <w:r>
              <w:rPr>
                <w:i/>
                <w:sz w:val="18"/>
                <w:szCs w:val="18"/>
              </w:rPr>
              <w:t>Recovery</w:t>
            </w:r>
            <w:proofErr w:type="spellEnd"/>
            <w:r>
              <w:rPr>
                <w:i/>
                <w:sz w:val="18"/>
                <w:szCs w:val="18"/>
              </w:rPr>
              <w:t xml:space="preserve">. </w:t>
            </w:r>
          </w:p>
          <w:p w14:paraId="059D89B8" w14:textId="77777777" w:rsidR="00393630" w:rsidRDefault="00393630" w:rsidP="00624827">
            <w:pPr>
              <w:jc w:val="both"/>
              <w:rPr>
                <w:i/>
                <w:sz w:val="18"/>
                <w:szCs w:val="20"/>
              </w:rPr>
            </w:pPr>
          </w:p>
          <w:p w14:paraId="18037E3D" w14:textId="313627B1" w:rsidR="00624827" w:rsidRPr="00624827" w:rsidRDefault="00624827" w:rsidP="00624827">
            <w:pPr>
              <w:jc w:val="both"/>
              <w:rPr>
                <w:i/>
                <w:sz w:val="18"/>
                <w:szCs w:val="20"/>
              </w:rPr>
            </w:pPr>
            <w:r w:rsidRPr="00624827">
              <w:rPr>
                <w:i/>
                <w:sz w:val="18"/>
                <w:szCs w:val="20"/>
              </w:rPr>
              <w:t>Zamówienia na usługi RChO stanowiły element wdrożenia pięciu e-usług typu A2A:</w:t>
            </w:r>
          </w:p>
          <w:p w14:paraId="590EA068" w14:textId="75076C27" w:rsidR="00624827" w:rsidRPr="00624827" w:rsidRDefault="00624827" w:rsidP="00624827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624827">
              <w:rPr>
                <w:i/>
                <w:sz w:val="18"/>
                <w:szCs w:val="20"/>
              </w:rPr>
              <w:t>Zamówienie usługi IT świadczonej w modelu chmury obliczeniowej z</w:t>
            </w:r>
            <w:r>
              <w:rPr>
                <w:i/>
                <w:sz w:val="18"/>
                <w:szCs w:val="20"/>
              </w:rPr>
              <w:t> </w:t>
            </w:r>
            <w:r w:rsidRPr="00624827">
              <w:rPr>
                <w:i/>
                <w:sz w:val="18"/>
                <w:szCs w:val="20"/>
              </w:rPr>
              <w:t>wykorzystaniem systemu ZUCH,</w:t>
            </w:r>
          </w:p>
          <w:p w14:paraId="212CA31B" w14:textId="25788881" w:rsidR="00624827" w:rsidRPr="00624827" w:rsidRDefault="00624827" w:rsidP="00624827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624827">
              <w:rPr>
                <w:i/>
                <w:sz w:val="18"/>
                <w:szCs w:val="20"/>
              </w:rPr>
              <w:t>Dostawa usług w zakresie infrastruktury IT (IaaS) oraz platform systemowych,</w:t>
            </w:r>
          </w:p>
          <w:p w14:paraId="4879F6CF" w14:textId="792ABB3D" w:rsidR="00624827" w:rsidRPr="00624827" w:rsidRDefault="00624827" w:rsidP="00624827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624827">
              <w:rPr>
                <w:i/>
                <w:sz w:val="18"/>
                <w:szCs w:val="20"/>
              </w:rPr>
              <w:t>Dostarczanie oprogramowania i usług w modelu chmury obliczeniowej (PaaS/SaaS),</w:t>
            </w:r>
          </w:p>
          <w:p w14:paraId="09FE3F4A" w14:textId="06776CAE" w:rsidR="00624827" w:rsidRPr="00624827" w:rsidRDefault="00624827" w:rsidP="00624827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624827">
              <w:rPr>
                <w:i/>
                <w:sz w:val="18"/>
                <w:szCs w:val="20"/>
              </w:rPr>
              <w:t>System raportowania i rozliczeń udostępnianych usług,</w:t>
            </w:r>
          </w:p>
          <w:p w14:paraId="79CEB66C" w14:textId="42F89EA3" w:rsidR="00624827" w:rsidRPr="00624827" w:rsidRDefault="00624827" w:rsidP="00624827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624827">
              <w:rPr>
                <w:i/>
                <w:sz w:val="18"/>
                <w:szCs w:val="20"/>
              </w:rPr>
              <w:t xml:space="preserve">Wsparcie techniczne (Help </w:t>
            </w:r>
            <w:proofErr w:type="spellStart"/>
            <w:r w:rsidRPr="00624827">
              <w:rPr>
                <w:i/>
                <w:sz w:val="18"/>
                <w:szCs w:val="20"/>
              </w:rPr>
              <w:t>desk</w:t>
            </w:r>
            <w:proofErr w:type="spellEnd"/>
            <w:r w:rsidRPr="00624827">
              <w:rPr>
                <w:i/>
                <w:sz w:val="18"/>
                <w:szCs w:val="20"/>
              </w:rPr>
              <w:t>) – elektroniczna obsługa zgłoszeń.</w:t>
            </w:r>
          </w:p>
          <w:p w14:paraId="0FEBAC71" w14:textId="1921C3AA" w:rsidR="00624827" w:rsidRPr="00624827" w:rsidRDefault="00624827" w:rsidP="30C0BC17">
            <w:pPr>
              <w:jc w:val="both"/>
              <w:rPr>
                <w:i/>
                <w:iCs/>
                <w:sz w:val="18"/>
                <w:szCs w:val="18"/>
              </w:rPr>
            </w:pPr>
            <w:r w:rsidRPr="30C0BC17">
              <w:rPr>
                <w:i/>
                <w:sz w:val="18"/>
                <w:szCs w:val="18"/>
              </w:rPr>
              <w:t>W ramach projektu opracowano i wdrożono model zakupu usług Publicznej Chmury Obliczeniowej (</w:t>
            </w:r>
            <w:proofErr w:type="spellStart"/>
            <w:r w:rsidRPr="30C0BC17">
              <w:rPr>
                <w:i/>
                <w:sz w:val="18"/>
                <w:szCs w:val="18"/>
              </w:rPr>
              <w:t>PChO</w:t>
            </w:r>
            <w:proofErr w:type="spellEnd"/>
            <w:r w:rsidRPr="30C0BC17">
              <w:rPr>
                <w:i/>
                <w:sz w:val="18"/>
                <w:szCs w:val="18"/>
              </w:rPr>
              <w:t xml:space="preserve">), pozwalający na realizację centralnych zamówień na usługi chmurowe dostarczane przez dostawców komercyjnych. </w:t>
            </w:r>
            <w:r w:rsidRPr="16BCC1CC">
              <w:rPr>
                <w:rFonts w:eastAsia="Aptos" w:cs="Aptos"/>
                <w:i/>
                <w:color w:val="000000" w:themeColor="text1"/>
                <w:sz w:val="18"/>
                <w:szCs w:val="18"/>
              </w:rPr>
              <w:t>Wdrożone w ramach projektu rozwiązanie zo</w:t>
            </w:r>
            <w:r w:rsidRPr="16BCC1CC">
              <w:rPr>
                <w:rFonts w:eastAsia="Aptos" w:cs="Aptos"/>
                <w:i/>
                <w:sz w:val="18"/>
                <w:szCs w:val="18"/>
              </w:rPr>
              <w:t>stało przetestowane w praktyce</w:t>
            </w:r>
            <w:r w:rsidR="0579CEFB" w:rsidRPr="16BCC1CC">
              <w:rPr>
                <w:rFonts w:eastAsia="Aptos" w:cs="Aptos"/>
                <w:i/>
                <w:sz w:val="18"/>
                <w:szCs w:val="18"/>
                <w:u w:val="single"/>
              </w:rPr>
              <w:t xml:space="preserve"> </w:t>
            </w:r>
            <w:r w:rsidR="0579CEFB" w:rsidRPr="16BCC1CC">
              <w:rPr>
                <w:rFonts w:eastAsia="Aptos" w:cs="Aptos"/>
                <w:i/>
                <w:sz w:val="18"/>
                <w:szCs w:val="18"/>
              </w:rPr>
              <w:t>z wynikiem pozytywnym. Nastąpiło to poprzez</w:t>
            </w:r>
            <w:r w:rsidR="00802243" w:rsidRPr="16BCC1CC">
              <w:rPr>
                <w:rFonts w:eastAsia="Aptos" w:cs="Aptos"/>
                <w:i/>
                <w:sz w:val="18"/>
                <w:szCs w:val="18"/>
              </w:rPr>
              <w:t xml:space="preserve"> </w:t>
            </w:r>
            <w:r w:rsidR="0579CEFB" w:rsidRPr="16BCC1CC">
              <w:rPr>
                <w:rFonts w:eastAsia="Aptos" w:cs="Aptos"/>
                <w:i/>
                <w:sz w:val="18"/>
                <w:szCs w:val="18"/>
              </w:rPr>
              <w:t>realizację</w:t>
            </w:r>
            <w:r w:rsidRPr="16BCC1CC">
              <w:rPr>
                <w:rFonts w:eastAsia="Aptos" w:cs="Aptos"/>
                <w:i/>
                <w:sz w:val="18"/>
                <w:szCs w:val="18"/>
              </w:rPr>
              <w:t xml:space="preserve"> </w:t>
            </w:r>
            <w:r w:rsidR="0579CEFB" w:rsidRPr="16BCC1CC">
              <w:rPr>
                <w:rFonts w:eastAsia="Aptos" w:cs="Aptos"/>
                <w:i/>
                <w:sz w:val="18"/>
                <w:szCs w:val="18"/>
              </w:rPr>
              <w:t>dwóch postępowań pilotażo</w:t>
            </w:r>
            <w:r w:rsidR="00802243" w:rsidRPr="16BCC1CC">
              <w:rPr>
                <w:rFonts w:eastAsia="Aptos" w:cs="Aptos"/>
                <w:i/>
                <w:sz w:val="18"/>
                <w:szCs w:val="18"/>
              </w:rPr>
              <w:t>w</w:t>
            </w:r>
            <w:r w:rsidR="0579CEFB" w:rsidRPr="16BCC1CC">
              <w:rPr>
                <w:rFonts w:eastAsia="Aptos" w:cs="Aptos"/>
                <w:i/>
                <w:sz w:val="18"/>
                <w:szCs w:val="18"/>
              </w:rPr>
              <w:t xml:space="preserve">ych zakończonych zawarciem umów ramowych przez </w:t>
            </w:r>
            <w:r w:rsidRPr="16BCC1CC">
              <w:rPr>
                <w:rFonts w:eastAsia="Aptos" w:cs="Aptos"/>
                <w:i/>
                <w:sz w:val="18"/>
                <w:szCs w:val="18"/>
              </w:rPr>
              <w:t>centralneg</w:t>
            </w:r>
            <w:r w:rsidRPr="16BCC1CC">
              <w:rPr>
                <w:rFonts w:eastAsia="Aptos" w:cs="Aptos"/>
                <w:i/>
                <w:color w:val="000000" w:themeColor="text1"/>
                <w:sz w:val="18"/>
                <w:szCs w:val="18"/>
              </w:rPr>
              <w:t xml:space="preserve">o </w:t>
            </w:r>
            <w:r w:rsidR="0579CEFB" w:rsidRPr="16BCC1CC">
              <w:rPr>
                <w:rFonts w:eastAsia="Aptos" w:cs="Aptos"/>
                <w:i/>
                <w:color w:val="000000" w:themeColor="text1"/>
                <w:sz w:val="18"/>
                <w:szCs w:val="18"/>
              </w:rPr>
              <w:t>zamawiającego</w:t>
            </w:r>
            <w:r w:rsidRPr="16BCC1CC">
              <w:rPr>
                <w:rFonts w:eastAsia="Aptos" w:cs="Aptos"/>
                <w:i/>
                <w:color w:val="000000" w:themeColor="text1"/>
                <w:sz w:val="18"/>
                <w:szCs w:val="18"/>
              </w:rPr>
              <w:t xml:space="preserve"> – w tej roli wystąpiło Centrum Obsługi Administracji Rządowej (COAR).</w:t>
            </w:r>
          </w:p>
          <w:p w14:paraId="0A394473" w14:textId="647C3E80" w:rsidR="00624827" w:rsidRPr="00624827" w:rsidRDefault="00624827" w:rsidP="00624827">
            <w:pPr>
              <w:jc w:val="both"/>
              <w:rPr>
                <w:i/>
                <w:sz w:val="18"/>
                <w:szCs w:val="18"/>
              </w:rPr>
            </w:pPr>
            <w:r w:rsidRPr="70C53E3F">
              <w:rPr>
                <w:i/>
                <w:sz w:val="18"/>
                <w:szCs w:val="18"/>
              </w:rPr>
              <w:t>Katalogi Usług RChO i </w:t>
            </w:r>
            <w:proofErr w:type="spellStart"/>
            <w:r w:rsidRPr="70C53E3F">
              <w:rPr>
                <w:i/>
                <w:sz w:val="18"/>
                <w:szCs w:val="18"/>
              </w:rPr>
              <w:t>PChO</w:t>
            </w:r>
            <w:proofErr w:type="spellEnd"/>
            <w:r w:rsidRPr="70C53E3F">
              <w:rPr>
                <w:i/>
                <w:sz w:val="18"/>
                <w:szCs w:val="18"/>
              </w:rPr>
              <w:t xml:space="preserve"> zostały udostępnione za pośrednictwem dedykowanego systemu Zapewniania Usług Chmurowych (ZUCH) – serwis </w:t>
            </w:r>
            <w:hyperlink r:id="rId11" w:history="1">
              <w:r w:rsidR="00393630" w:rsidRPr="00495C95">
                <w:rPr>
                  <w:rStyle w:val="Hipercze"/>
                  <w:i/>
                  <w:iCs/>
                  <w:sz w:val="18"/>
                  <w:szCs w:val="18"/>
                </w:rPr>
                <w:t>https://chmura.gov.pl</w:t>
              </w:r>
            </w:hyperlink>
            <w:r w:rsidRPr="70C53E3F">
              <w:rPr>
                <w:i/>
                <w:iCs/>
                <w:sz w:val="18"/>
                <w:szCs w:val="18"/>
              </w:rPr>
              <w:t>.</w:t>
            </w:r>
            <w:r w:rsidRPr="70C53E3F">
              <w:rPr>
                <w:i/>
                <w:sz w:val="18"/>
                <w:szCs w:val="18"/>
              </w:rPr>
              <w:t xml:space="preserve"> W pilotażowym wdrożeniu wykorzystano również platformę zakupową COAR – </w:t>
            </w:r>
            <w:hyperlink r:id="rId12">
              <w:r w:rsidRPr="70C53E3F">
                <w:rPr>
                  <w:rStyle w:val="Hipercze"/>
                  <w:i/>
                  <w:iCs/>
                  <w:sz w:val="18"/>
                  <w:szCs w:val="18"/>
                </w:rPr>
                <w:t>https://zamowienia.eb2b.com.pl</w:t>
              </w:r>
            </w:hyperlink>
            <w:r w:rsidRPr="70C53E3F">
              <w:rPr>
                <w:i/>
                <w:iCs/>
                <w:sz w:val="18"/>
                <w:szCs w:val="18"/>
              </w:rPr>
              <w:t xml:space="preserve">. </w:t>
            </w:r>
          </w:p>
          <w:p w14:paraId="5F08CB16" w14:textId="77777777" w:rsidR="002450C4" w:rsidRDefault="00624827" w:rsidP="009D3D41">
            <w:pPr>
              <w:jc w:val="both"/>
              <w:rPr>
                <w:i/>
                <w:sz w:val="18"/>
                <w:szCs w:val="18"/>
              </w:rPr>
            </w:pPr>
            <w:r w:rsidRPr="16BCC1CC">
              <w:rPr>
                <w:i/>
                <w:iCs/>
                <w:sz w:val="18"/>
                <w:szCs w:val="18"/>
              </w:rPr>
              <w:t>Zrealizowan</w:t>
            </w:r>
            <w:r w:rsidR="77771313" w:rsidRPr="16BCC1CC">
              <w:rPr>
                <w:i/>
                <w:iCs/>
                <w:sz w:val="18"/>
                <w:szCs w:val="18"/>
              </w:rPr>
              <w:t>o</w:t>
            </w:r>
            <w:r w:rsidRPr="16BCC1CC">
              <w:rPr>
                <w:i/>
                <w:sz w:val="18"/>
                <w:szCs w:val="18"/>
              </w:rPr>
              <w:t xml:space="preserve"> zakładane w projekcie przepływy danych pomiędzy systemami, w szczególności integrację z platformą Otwarte Dane – </w:t>
            </w:r>
            <w:hyperlink r:id="rId13">
              <w:r w:rsidRPr="16BCC1CC">
                <w:rPr>
                  <w:rStyle w:val="Hipercze"/>
                  <w:i/>
                  <w:iCs/>
                  <w:sz w:val="18"/>
                  <w:szCs w:val="18"/>
                </w:rPr>
                <w:t>https://dane.gov.pl</w:t>
              </w:r>
            </w:hyperlink>
            <w:r w:rsidRPr="16BCC1CC">
              <w:rPr>
                <w:i/>
                <w:sz w:val="18"/>
                <w:szCs w:val="18"/>
              </w:rPr>
              <w:t>.</w:t>
            </w:r>
          </w:p>
          <w:p w14:paraId="56D76B36" w14:textId="77777777" w:rsidR="009E7DD2" w:rsidRDefault="009E7DD2" w:rsidP="009E7DD2">
            <w:pPr>
              <w:pStyle w:val="Other0"/>
              <w:rPr>
                <w:b/>
                <w:bCs/>
                <w:color w:val="000000"/>
              </w:rPr>
            </w:pPr>
          </w:p>
          <w:p w14:paraId="2138E211" w14:textId="77777777" w:rsidR="009E7DD2" w:rsidRPr="00A06FFA" w:rsidRDefault="009E7DD2" w:rsidP="00A06FFA">
            <w:pPr>
              <w:rPr>
                <w:i/>
                <w:iCs/>
                <w:sz w:val="18"/>
                <w:szCs w:val="18"/>
              </w:rPr>
            </w:pPr>
            <w:r w:rsidRPr="00A06FFA">
              <w:rPr>
                <w:i/>
                <w:iCs/>
                <w:sz w:val="18"/>
                <w:szCs w:val="18"/>
              </w:rPr>
              <w:t>Status realizacji kamieni milowych w projekcie:</w:t>
            </w:r>
          </w:p>
          <w:p w14:paraId="625D4278" w14:textId="2E58CBA9" w:rsidR="007705FA" w:rsidRPr="007705FA" w:rsidRDefault="007705FA" w:rsidP="007705FA">
            <w:pPr>
              <w:pStyle w:val="Akapitzlist"/>
              <w:numPr>
                <w:ilvl w:val="0"/>
                <w:numId w:val="22"/>
              </w:numPr>
              <w:rPr>
                <w:i/>
                <w:iCs/>
                <w:sz w:val="18"/>
                <w:szCs w:val="18"/>
              </w:rPr>
            </w:pPr>
            <w:r w:rsidRPr="007705FA">
              <w:rPr>
                <w:i/>
                <w:iCs/>
                <w:sz w:val="18"/>
                <w:szCs w:val="18"/>
              </w:rPr>
              <w:t>Opracowanie standardów bezpieczeństwa chmury obliczeniowej - osiągnięty w dn. 27.05.2020</w:t>
            </w:r>
            <w:r w:rsidR="00A321CF">
              <w:rPr>
                <w:i/>
                <w:iCs/>
                <w:sz w:val="18"/>
                <w:szCs w:val="18"/>
              </w:rPr>
              <w:t xml:space="preserve"> (planowany</w:t>
            </w:r>
            <w:r w:rsidR="0028071E">
              <w:rPr>
                <w:i/>
                <w:iCs/>
                <w:sz w:val="18"/>
                <w:szCs w:val="18"/>
              </w:rPr>
              <w:t xml:space="preserve"> </w:t>
            </w:r>
            <w:r w:rsidR="007A4FA4">
              <w:rPr>
                <w:i/>
                <w:iCs/>
                <w:sz w:val="18"/>
                <w:szCs w:val="18"/>
              </w:rPr>
              <w:t>06-2020</w:t>
            </w:r>
            <w:r w:rsidR="00A321CF">
              <w:rPr>
                <w:i/>
                <w:iCs/>
                <w:sz w:val="18"/>
                <w:szCs w:val="18"/>
              </w:rPr>
              <w:t>)</w:t>
            </w:r>
            <w:r w:rsidR="007A4FA4">
              <w:rPr>
                <w:i/>
                <w:iCs/>
                <w:sz w:val="18"/>
                <w:szCs w:val="18"/>
              </w:rPr>
              <w:t>,</w:t>
            </w:r>
          </w:p>
          <w:p w14:paraId="2ECBE5B0" w14:textId="7B67AB31" w:rsidR="007705FA" w:rsidRPr="007705FA" w:rsidRDefault="007705FA" w:rsidP="007705FA">
            <w:pPr>
              <w:pStyle w:val="Akapitzlist"/>
              <w:numPr>
                <w:ilvl w:val="0"/>
                <w:numId w:val="22"/>
              </w:numPr>
              <w:rPr>
                <w:i/>
                <w:iCs/>
                <w:sz w:val="18"/>
                <w:szCs w:val="18"/>
              </w:rPr>
            </w:pPr>
            <w:r w:rsidRPr="007705FA">
              <w:rPr>
                <w:i/>
                <w:iCs/>
                <w:sz w:val="18"/>
                <w:szCs w:val="18"/>
              </w:rPr>
              <w:t>Odbiór koncepcji realizacyjnej SOC/NOC - osiągnięty w dn. 19.01.2022</w:t>
            </w:r>
            <w:r w:rsidR="00A321CF">
              <w:rPr>
                <w:i/>
                <w:iCs/>
                <w:sz w:val="18"/>
                <w:szCs w:val="18"/>
              </w:rPr>
              <w:t xml:space="preserve"> (planowany </w:t>
            </w:r>
            <w:r w:rsidR="007A4FA4">
              <w:rPr>
                <w:i/>
                <w:iCs/>
                <w:sz w:val="18"/>
                <w:szCs w:val="18"/>
              </w:rPr>
              <w:t>01-2022; o</w:t>
            </w:r>
            <w:r w:rsidR="007A4FA4" w:rsidRPr="007A4FA4">
              <w:rPr>
                <w:i/>
                <w:iCs/>
                <w:sz w:val="18"/>
                <w:szCs w:val="18"/>
              </w:rPr>
              <w:t>późnienia w uruchomieniu związane z realizacją projektu komplementarnego „Platforma Innowacyjnej Administracji” – wytworzenie oprogramowania ZUCH</w:t>
            </w:r>
            <w:r w:rsidR="00A321CF">
              <w:rPr>
                <w:i/>
                <w:iCs/>
                <w:sz w:val="18"/>
                <w:szCs w:val="18"/>
              </w:rPr>
              <w:t>)</w:t>
            </w:r>
            <w:r w:rsidR="007A4FA4">
              <w:rPr>
                <w:i/>
                <w:iCs/>
                <w:sz w:val="18"/>
                <w:szCs w:val="18"/>
              </w:rPr>
              <w:t>,</w:t>
            </w:r>
          </w:p>
          <w:p w14:paraId="5F376096" w14:textId="5C8A8CF5" w:rsidR="007705FA" w:rsidRPr="007705FA" w:rsidRDefault="007705FA" w:rsidP="007705FA">
            <w:pPr>
              <w:pStyle w:val="Akapitzlist"/>
              <w:numPr>
                <w:ilvl w:val="0"/>
                <w:numId w:val="22"/>
              </w:numPr>
              <w:rPr>
                <w:i/>
                <w:iCs/>
                <w:sz w:val="18"/>
                <w:szCs w:val="18"/>
              </w:rPr>
            </w:pPr>
            <w:r w:rsidRPr="007705FA">
              <w:rPr>
                <w:i/>
                <w:iCs/>
                <w:sz w:val="18"/>
                <w:szCs w:val="18"/>
              </w:rPr>
              <w:t>Wydanie docelowego katalogu chmury publicznej - osiągnięty w dn. 20.06.2022</w:t>
            </w:r>
            <w:r w:rsidR="00A321CF">
              <w:rPr>
                <w:i/>
                <w:iCs/>
                <w:sz w:val="18"/>
                <w:szCs w:val="18"/>
              </w:rPr>
              <w:t xml:space="preserve"> </w:t>
            </w:r>
            <w:r w:rsidR="007A4FA4">
              <w:rPr>
                <w:i/>
                <w:iCs/>
                <w:sz w:val="18"/>
                <w:szCs w:val="18"/>
              </w:rPr>
              <w:t>(planowany 03-2022; o</w:t>
            </w:r>
            <w:r w:rsidR="007A4FA4" w:rsidRPr="007A4FA4">
              <w:rPr>
                <w:i/>
                <w:iCs/>
                <w:sz w:val="18"/>
                <w:szCs w:val="18"/>
              </w:rPr>
              <w:t>późnienia związane z przesunięciem terminu odbioru produktu</w:t>
            </w:r>
            <w:r w:rsidR="007A4FA4">
              <w:rPr>
                <w:i/>
                <w:iCs/>
                <w:sz w:val="18"/>
                <w:szCs w:val="18"/>
              </w:rPr>
              <w:t>),</w:t>
            </w:r>
          </w:p>
          <w:p w14:paraId="6A81378D" w14:textId="4A3C31D9" w:rsidR="007705FA" w:rsidRPr="007705FA" w:rsidRDefault="007705FA" w:rsidP="007705FA">
            <w:pPr>
              <w:pStyle w:val="Akapitzlist"/>
              <w:numPr>
                <w:ilvl w:val="0"/>
                <w:numId w:val="22"/>
              </w:numPr>
              <w:rPr>
                <w:i/>
                <w:iCs/>
                <w:sz w:val="18"/>
                <w:szCs w:val="18"/>
              </w:rPr>
            </w:pPr>
            <w:r w:rsidRPr="007705FA">
              <w:rPr>
                <w:i/>
                <w:iCs/>
                <w:sz w:val="18"/>
                <w:szCs w:val="18"/>
              </w:rPr>
              <w:t>Wydanie inicjalnego katalogu usług Rządowej Chmury Obliczeniowej — Uruchomienie katalogu usług IaaS - osiągnięty w dn. 24.02.2023</w:t>
            </w:r>
            <w:r w:rsidR="007A4FA4">
              <w:rPr>
                <w:i/>
                <w:iCs/>
                <w:sz w:val="18"/>
                <w:szCs w:val="18"/>
              </w:rPr>
              <w:t xml:space="preserve"> (planowany 11-2022; o</w:t>
            </w:r>
            <w:r w:rsidR="007A4FA4" w:rsidRPr="007A4FA4">
              <w:rPr>
                <w:i/>
                <w:iCs/>
                <w:sz w:val="18"/>
                <w:szCs w:val="18"/>
              </w:rPr>
              <w:t>późnienia związane z przesunięciem terminu odbioru produktu</w:t>
            </w:r>
            <w:r w:rsidR="007A4FA4">
              <w:rPr>
                <w:i/>
                <w:iCs/>
                <w:sz w:val="18"/>
                <w:szCs w:val="18"/>
              </w:rPr>
              <w:t>),</w:t>
            </w:r>
          </w:p>
          <w:p w14:paraId="7A3D0CFD" w14:textId="799E39D6" w:rsidR="007705FA" w:rsidRPr="007705FA" w:rsidRDefault="007705FA" w:rsidP="007705FA">
            <w:pPr>
              <w:pStyle w:val="Akapitzlist"/>
              <w:numPr>
                <w:ilvl w:val="0"/>
                <w:numId w:val="22"/>
              </w:numPr>
              <w:rPr>
                <w:i/>
                <w:iCs/>
                <w:sz w:val="18"/>
                <w:szCs w:val="18"/>
              </w:rPr>
            </w:pPr>
            <w:r w:rsidRPr="007705FA">
              <w:rPr>
                <w:i/>
                <w:iCs/>
                <w:sz w:val="18"/>
                <w:szCs w:val="18"/>
              </w:rPr>
              <w:t>Uruchomienie Rządowego Klastra Bezpieczeństwa - osiągnięty w dn. 24.02.2023</w:t>
            </w:r>
            <w:r w:rsidR="007A4FA4">
              <w:rPr>
                <w:i/>
                <w:iCs/>
                <w:sz w:val="18"/>
                <w:szCs w:val="18"/>
              </w:rPr>
              <w:t xml:space="preserve"> (planowany 11-2022; o</w:t>
            </w:r>
            <w:r w:rsidR="007A4FA4" w:rsidRPr="007A4FA4">
              <w:rPr>
                <w:i/>
                <w:iCs/>
                <w:sz w:val="18"/>
                <w:szCs w:val="18"/>
              </w:rPr>
              <w:t>późnienia związane z przesunięciem terminu odbioru produktu</w:t>
            </w:r>
            <w:r w:rsidR="007A4FA4">
              <w:rPr>
                <w:i/>
                <w:iCs/>
                <w:sz w:val="18"/>
                <w:szCs w:val="18"/>
              </w:rPr>
              <w:t>),</w:t>
            </w:r>
          </w:p>
          <w:p w14:paraId="13282DEA" w14:textId="3D5ABAB7" w:rsidR="007705FA" w:rsidRPr="007705FA" w:rsidRDefault="007705FA" w:rsidP="007705FA">
            <w:pPr>
              <w:pStyle w:val="Akapitzlist"/>
              <w:numPr>
                <w:ilvl w:val="0"/>
                <w:numId w:val="22"/>
              </w:numPr>
              <w:rPr>
                <w:i/>
                <w:iCs/>
                <w:sz w:val="18"/>
                <w:szCs w:val="18"/>
              </w:rPr>
            </w:pPr>
            <w:r w:rsidRPr="007705FA">
              <w:rPr>
                <w:i/>
                <w:iCs/>
                <w:sz w:val="18"/>
                <w:szCs w:val="18"/>
              </w:rPr>
              <w:t>Wydanie katalogu usług PaaS Rządowej Chmury Obliczeniowej – rozbudowa katalogu usług o elementy PaaS - osiągnięty w dn. 22.12.2023</w:t>
            </w:r>
            <w:r w:rsidR="007A4FA4">
              <w:rPr>
                <w:i/>
                <w:iCs/>
                <w:sz w:val="18"/>
                <w:szCs w:val="18"/>
              </w:rPr>
              <w:t xml:space="preserve"> (planowany 11-2022; o</w:t>
            </w:r>
            <w:r w:rsidR="007A4FA4" w:rsidRPr="007A4FA4">
              <w:rPr>
                <w:i/>
                <w:iCs/>
                <w:sz w:val="18"/>
                <w:szCs w:val="18"/>
              </w:rPr>
              <w:t>późnienia związane z przesunięciem terminu odbioru produktu oraz kontraktowaniem zakresu prac</w:t>
            </w:r>
            <w:r w:rsidR="007A4FA4">
              <w:rPr>
                <w:i/>
                <w:iCs/>
                <w:sz w:val="18"/>
                <w:szCs w:val="18"/>
              </w:rPr>
              <w:t>),</w:t>
            </w:r>
          </w:p>
          <w:p w14:paraId="077621FC" w14:textId="3855E509" w:rsidR="007705FA" w:rsidRPr="007705FA" w:rsidRDefault="007705FA" w:rsidP="007705FA">
            <w:pPr>
              <w:pStyle w:val="Akapitzlist"/>
              <w:numPr>
                <w:ilvl w:val="0"/>
                <w:numId w:val="22"/>
              </w:numPr>
              <w:rPr>
                <w:i/>
                <w:iCs/>
                <w:sz w:val="18"/>
                <w:szCs w:val="18"/>
              </w:rPr>
            </w:pPr>
            <w:r w:rsidRPr="007705FA">
              <w:rPr>
                <w:i/>
                <w:iCs/>
                <w:sz w:val="18"/>
                <w:szCs w:val="18"/>
              </w:rPr>
              <w:t>Wydanie katalogu usług bezpieczeństwa w ramach RKB – uruchomienie usług bezpieczeństwa w modelu chmurowym - osiągnięty w dn. 22.12.2023</w:t>
            </w:r>
            <w:r w:rsidR="007A4FA4">
              <w:rPr>
                <w:i/>
                <w:iCs/>
                <w:sz w:val="18"/>
                <w:szCs w:val="18"/>
              </w:rPr>
              <w:t xml:space="preserve"> (planowany 11-2022; o</w:t>
            </w:r>
            <w:r w:rsidR="007A4FA4" w:rsidRPr="007A4FA4">
              <w:rPr>
                <w:i/>
                <w:iCs/>
                <w:sz w:val="18"/>
                <w:szCs w:val="18"/>
              </w:rPr>
              <w:t>późnienia związane z przesunięciem terminu odbioru produktu oraz kontraktowaniem zakresu prac</w:t>
            </w:r>
            <w:r w:rsidR="007A4FA4">
              <w:rPr>
                <w:i/>
                <w:iCs/>
                <w:sz w:val="18"/>
                <w:szCs w:val="18"/>
              </w:rPr>
              <w:t>),</w:t>
            </w:r>
          </w:p>
          <w:p w14:paraId="5A0267F5" w14:textId="64865C9C" w:rsidR="007705FA" w:rsidRPr="007705FA" w:rsidRDefault="007705FA" w:rsidP="007705FA">
            <w:pPr>
              <w:pStyle w:val="Akapitzlist"/>
              <w:numPr>
                <w:ilvl w:val="0"/>
                <w:numId w:val="22"/>
              </w:numPr>
              <w:rPr>
                <w:i/>
                <w:iCs/>
                <w:sz w:val="18"/>
                <w:szCs w:val="18"/>
              </w:rPr>
            </w:pPr>
            <w:r w:rsidRPr="007705FA">
              <w:rPr>
                <w:i/>
                <w:iCs/>
                <w:sz w:val="18"/>
                <w:szCs w:val="18"/>
              </w:rPr>
              <w:t>Wydanie inicjalnego katalogu usług chmury publicznej – uruchomienie systemu ZUCH wraz z opublikowaniem 1 katalogu usług Publicznej Chmury Obliczeniowej (</w:t>
            </w:r>
            <w:proofErr w:type="spellStart"/>
            <w:r w:rsidRPr="007705FA">
              <w:rPr>
                <w:i/>
                <w:iCs/>
                <w:sz w:val="18"/>
                <w:szCs w:val="18"/>
              </w:rPr>
              <w:t>PChO</w:t>
            </w:r>
            <w:proofErr w:type="spellEnd"/>
            <w:r w:rsidRPr="007705FA">
              <w:rPr>
                <w:i/>
                <w:iCs/>
                <w:sz w:val="18"/>
                <w:szCs w:val="18"/>
              </w:rPr>
              <w:t>) - osiągnięty w dn. 12.06.2023</w:t>
            </w:r>
            <w:r w:rsidR="007A4FA4">
              <w:rPr>
                <w:i/>
                <w:iCs/>
                <w:sz w:val="18"/>
                <w:szCs w:val="18"/>
              </w:rPr>
              <w:t xml:space="preserve"> (planowany 01-2023; o</w:t>
            </w:r>
            <w:r w:rsidR="007A4FA4" w:rsidRPr="007A4FA4">
              <w:rPr>
                <w:i/>
                <w:iCs/>
                <w:sz w:val="18"/>
                <w:szCs w:val="18"/>
              </w:rPr>
              <w:t xml:space="preserve">późnienie związane z realizacją postępowań przetargowych oraz dostosowaniem </w:t>
            </w:r>
            <w:proofErr w:type="spellStart"/>
            <w:r w:rsidR="007A4FA4" w:rsidRPr="007A4FA4">
              <w:rPr>
                <w:i/>
                <w:iCs/>
                <w:sz w:val="18"/>
                <w:szCs w:val="18"/>
              </w:rPr>
              <w:t>sys</w:t>
            </w:r>
            <w:proofErr w:type="spellEnd"/>
            <w:r w:rsidR="007A4FA4" w:rsidRPr="007A4FA4">
              <w:rPr>
                <w:i/>
                <w:iCs/>
                <w:sz w:val="18"/>
                <w:szCs w:val="18"/>
              </w:rPr>
              <w:t>. ZUCH</w:t>
            </w:r>
            <w:r w:rsidR="007A4FA4">
              <w:rPr>
                <w:i/>
                <w:iCs/>
                <w:sz w:val="18"/>
                <w:szCs w:val="18"/>
              </w:rPr>
              <w:t>),</w:t>
            </w:r>
          </w:p>
          <w:p w14:paraId="295B10AD" w14:textId="117474CA" w:rsidR="007705FA" w:rsidRPr="007705FA" w:rsidRDefault="007705FA" w:rsidP="007705FA">
            <w:pPr>
              <w:pStyle w:val="Akapitzlist"/>
              <w:numPr>
                <w:ilvl w:val="0"/>
                <w:numId w:val="22"/>
              </w:numPr>
              <w:rPr>
                <w:i/>
                <w:iCs/>
                <w:sz w:val="18"/>
                <w:szCs w:val="18"/>
              </w:rPr>
            </w:pPr>
            <w:r w:rsidRPr="007705FA">
              <w:rPr>
                <w:i/>
                <w:iCs/>
                <w:sz w:val="18"/>
                <w:szCs w:val="18"/>
              </w:rPr>
              <w:t>Wydanie docelowego katalogu chmury publicznej – uruchomienie co najmniej 1 usługi w modelu SaaS - osiągnięty w dn. 05.12.2023</w:t>
            </w:r>
            <w:r w:rsidR="007A4FA4">
              <w:rPr>
                <w:i/>
                <w:iCs/>
                <w:sz w:val="18"/>
                <w:szCs w:val="18"/>
              </w:rPr>
              <w:t xml:space="preserve"> (planowany 09-2023; o</w:t>
            </w:r>
            <w:r w:rsidR="007A4FA4" w:rsidRPr="007A4FA4">
              <w:rPr>
                <w:i/>
                <w:iCs/>
                <w:sz w:val="18"/>
                <w:szCs w:val="18"/>
              </w:rPr>
              <w:t>późnienie związane z realizację postępowań przetargowych</w:t>
            </w:r>
            <w:r w:rsidR="007A4FA4">
              <w:rPr>
                <w:i/>
                <w:iCs/>
                <w:sz w:val="18"/>
                <w:szCs w:val="18"/>
              </w:rPr>
              <w:t>),</w:t>
            </w:r>
          </w:p>
          <w:p w14:paraId="1EE89517" w14:textId="1B5C7F6F" w:rsidR="009E7DD2" w:rsidRPr="007705FA" w:rsidRDefault="007705FA" w:rsidP="007705FA">
            <w:pPr>
              <w:pStyle w:val="Akapitzlist"/>
              <w:numPr>
                <w:ilvl w:val="0"/>
                <w:numId w:val="22"/>
              </w:numPr>
              <w:rPr>
                <w:i/>
                <w:iCs/>
                <w:sz w:val="18"/>
                <w:szCs w:val="18"/>
              </w:rPr>
            </w:pPr>
            <w:r w:rsidRPr="007705FA">
              <w:rPr>
                <w:i/>
                <w:iCs/>
                <w:sz w:val="18"/>
                <w:szCs w:val="18"/>
              </w:rPr>
              <w:t>Wydanie katalogu usług SaaS Rządowej Chmury Obliczeniowej – uruchomienie co najmniej 1 usługi w modelu SaaS - osiągnięty w dn. 22.12.2023</w:t>
            </w:r>
            <w:r w:rsidR="007A4FA4">
              <w:rPr>
                <w:i/>
                <w:iCs/>
                <w:sz w:val="18"/>
                <w:szCs w:val="18"/>
              </w:rPr>
              <w:t xml:space="preserve"> (planowany 01-2023; o</w:t>
            </w:r>
            <w:r w:rsidR="007A4FA4" w:rsidRPr="007A4FA4">
              <w:rPr>
                <w:i/>
                <w:iCs/>
                <w:sz w:val="18"/>
                <w:szCs w:val="18"/>
              </w:rPr>
              <w:t>późnienia związane z przesunięciem terminu odbioru produktu oraz kontraktowaniem zakresu prac</w:t>
            </w:r>
            <w:r w:rsidR="007A4FA4">
              <w:rPr>
                <w:i/>
                <w:iCs/>
                <w:sz w:val="18"/>
                <w:szCs w:val="18"/>
              </w:rPr>
              <w:t>).</w:t>
            </w:r>
          </w:p>
          <w:p w14:paraId="7E64E5AC" w14:textId="77777777" w:rsidR="009E7DD2" w:rsidRPr="00A06FFA" w:rsidRDefault="009E7DD2" w:rsidP="00A06FFA">
            <w:pPr>
              <w:rPr>
                <w:i/>
                <w:iCs/>
                <w:sz w:val="18"/>
                <w:szCs w:val="18"/>
              </w:rPr>
            </w:pPr>
          </w:p>
          <w:p w14:paraId="7FCBF583" w14:textId="77777777" w:rsidR="009E7DD2" w:rsidRDefault="009E7DD2" w:rsidP="00A06FFA">
            <w:pPr>
              <w:rPr>
                <w:i/>
                <w:iCs/>
                <w:sz w:val="18"/>
                <w:szCs w:val="18"/>
              </w:rPr>
            </w:pPr>
            <w:r w:rsidRPr="00A06FFA">
              <w:rPr>
                <w:i/>
                <w:iCs/>
                <w:sz w:val="18"/>
                <w:szCs w:val="18"/>
              </w:rPr>
              <w:t>W wyniku realizacji projektu powstały poniżej wymienione produkty:</w:t>
            </w:r>
          </w:p>
          <w:p w14:paraId="6C8A12D2" w14:textId="59A11945" w:rsidR="00866BD8" w:rsidRPr="00866BD8" w:rsidRDefault="00866BD8" w:rsidP="00866BD8">
            <w:pPr>
              <w:pStyle w:val="Akapitzlist"/>
              <w:numPr>
                <w:ilvl w:val="0"/>
                <w:numId w:val="23"/>
              </w:numPr>
              <w:rPr>
                <w:i/>
                <w:iCs/>
                <w:sz w:val="18"/>
                <w:szCs w:val="18"/>
              </w:rPr>
            </w:pPr>
            <w:r w:rsidRPr="00866BD8">
              <w:rPr>
                <w:i/>
                <w:iCs/>
                <w:sz w:val="18"/>
                <w:szCs w:val="18"/>
              </w:rPr>
              <w:t>Wdrożone e-usługi A2A</w:t>
            </w:r>
            <w:r w:rsidR="00C44B6A">
              <w:rPr>
                <w:i/>
                <w:iCs/>
                <w:sz w:val="18"/>
                <w:szCs w:val="18"/>
              </w:rPr>
              <w:t>:</w:t>
            </w:r>
          </w:p>
          <w:p w14:paraId="0800FB4D" w14:textId="1F9B6BE0" w:rsidR="00866BD8" w:rsidRPr="00866BD8" w:rsidRDefault="00866BD8" w:rsidP="00C44B6A">
            <w:pPr>
              <w:pStyle w:val="Akapitzlist"/>
              <w:numPr>
                <w:ilvl w:val="1"/>
                <w:numId w:val="23"/>
              </w:numPr>
              <w:rPr>
                <w:i/>
                <w:iCs/>
                <w:sz w:val="18"/>
                <w:szCs w:val="18"/>
              </w:rPr>
            </w:pPr>
            <w:r w:rsidRPr="00866BD8">
              <w:rPr>
                <w:i/>
                <w:iCs/>
                <w:sz w:val="18"/>
                <w:szCs w:val="18"/>
              </w:rPr>
              <w:t>Zamówienie usługi IT świadczonej w modelu chmury obliczeniowej z</w:t>
            </w:r>
            <w:r w:rsidR="006D01A2">
              <w:rPr>
                <w:i/>
                <w:iCs/>
                <w:sz w:val="18"/>
                <w:szCs w:val="18"/>
              </w:rPr>
              <w:t> </w:t>
            </w:r>
            <w:r w:rsidRPr="00866BD8">
              <w:rPr>
                <w:i/>
                <w:iCs/>
                <w:sz w:val="18"/>
                <w:szCs w:val="18"/>
              </w:rPr>
              <w:t>wykorzystaniem systemu ZUCH</w:t>
            </w:r>
          </w:p>
          <w:p w14:paraId="28B579F0" w14:textId="77777777" w:rsidR="00866BD8" w:rsidRPr="00866BD8" w:rsidRDefault="00866BD8" w:rsidP="00C44B6A">
            <w:pPr>
              <w:pStyle w:val="Akapitzlist"/>
              <w:numPr>
                <w:ilvl w:val="1"/>
                <w:numId w:val="23"/>
              </w:numPr>
              <w:rPr>
                <w:i/>
                <w:iCs/>
                <w:sz w:val="18"/>
                <w:szCs w:val="18"/>
              </w:rPr>
            </w:pPr>
            <w:r w:rsidRPr="00866BD8">
              <w:rPr>
                <w:i/>
                <w:iCs/>
                <w:sz w:val="18"/>
                <w:szCs w:val="18"/>
              </w:rPr>
              <w:t>Dostawa usług w zakresie infrastruktury IT (IaaS) oraz platform systemowych</w:t>
            </w:r>
          </w:p>
          <w:p w14:paraId="5513B22B" w14:textId="77777777" w:rsidR="00866BD8" w:rsidRPr="00866BD8" w:rsidRDefault="00866BD8" w:rsidP="00C44B6A">
            <w:pPr>
              <w:pStyle w:val="Akapitzlist"/>
              <w:numPr>
                <w:ilvl w:val="1"/>
                <w:numId w:val="23"/>
              </w:numPr>
              <w:rPr>
                <w:i/>
                <w:iCs/>
                <w:sz w:val="18"/>
                <w:szCs w:val="18"/>
              </w:rPr>
            </w:pPr>
            <w:r w:rsidRPr="00866BD8">
              <w:rPr>
                <w:i/>
                <w:iCs/>
                <w:sz w:val="18"/>
                <w:szCs w:val="18"/>
              </w:rPr>
              <w:t>Dostarczanie oprogramowania i usług w modelu chmury obliczeniowej (PaaS/SaaS)</w:t>
            </w:r>
          </w:p>
          <w:p w14:paraId="6FA70E7C" w14:textId="77777777" w:rsidR="00866BD8" w:rsidRPr="00866BD8" w:rsidRDefault="00866BD8" w:rsidP="00C44B6A">
            <w:pPr>
              <w:pStyle w:val="Akapitzlist"/>
              <w:numPr>
                <w:ilvl w:val="1"/>
                <w:numId w:val="23"/>
              </w:numPr>
              <w:rPr>
                <w:i/>
                <w:iCs/>
                <w:sz w:val="18"/>
                <w:szCs w:val="18"/>
              </w:rPr>
            </w:pPr>
            <w:r w:rsidRPr="00866BD8">
              <w:rPr>
                <w:i/>
                <w:iCs/>
                <w:sz w:val="18"/>
                <w:szCs w:val="18"/>
              </w:rPr>
              <w:t>System raportowania i rozliczeń udostępnianych usług</w:t>
            </w:r>
          </w:p>
          <w:p w14:paraId="76E39657" w14:textId="77777777" w:rsidR="00866BD8" w:rsidRPr="00866BD8" w:rsidRDefault="00866BD8" w:rsidP="00C44B6A">
            <w:pPr>
              <w:pStyle w:val="Akapitzlist"/>
              <w:numPr>
                <w:ilvl w:val="1"/>
                <w:numId w:val="23"/>
              </w:numPr>
              <w:rPr>
                <w:i/>
                <w:iCs/>
                <w:sz w:val="18"/>
                <w:szCs w:val="18"/>
              </w:rPr>
            </w:pPr>
            <w:r w:rsidRPr="00866BD8">
              <w:rPr>
                <w:i/>
                <w:iCs/>
                <w:sz w:val="18"/>
                <w:szCs w:val="18"/>
              </w:rPr>
              <w:t xml:space="preserve">Wsparcie techniczne (Help </w:t>
            </w:r>
            <w:proofErr w:type="spellStart"/>
            <w:r w:rsidRPr="00866BD8">
              <w:rPr>
                <w:i/>
                <w:iCs/>
                <w:sz w:val="18"/>
                <w:szCs w:val="18"/>
              </w:rPr>
              <w:t>desk</w:t>
            </w:r>
            <w:proofErr w:type="spellEnd"/>
            <w:r w:rsidRPr="00866BD8">
              <w:rPr>
                <w:i/>
                <w:iCs/>
                <w:sz w:val="18"/>
                <w:szCs w:val="18"/>
              </w:rPr>
              <w:t xml:space="preserve">) – elektroniczna obsługa zgłoszeń </w:t>
            </w:r>
          </w:p>
          <w:p w14:paraId="140B8C02" w14:textId="77777777" w:rsidR="00866BD8" w:rsidRPr="00866BD8" w:rsidRDefault="00866BD8" w:rsidP="00866BD8">
            <w:pPr>
              <w:pStyle w:val="Akapitzlist"/>
              <w:numPr>
                <w:ilvl w:val="0"/>
                <w:numId w:val="23"/>
              </w:numPr>
              <w:rPr>
                <w:i/>
                <w:iCs/>
                <w:sz w:val="18"/>
                <w:szCs w:val="18"/>
              </w:rPr>
            </w:pPr>
            <w:r w:rsidRPr="00866BD8">
              <w:rPr>
                <w:i/>
                <w:iCs/>
                <w:sz w:val="18"/>
                <w:szCs w:val="18"/>
              </w:rPr>
              <w:t>System Zapewniania Usług Chmurowych — wersja produkcyjna</w:t>
            </w:r>
          </w:p>
          <w:p w14:paraId="1A06DAB5" w14:textId="77777777" w:rsidR="00866BD8" w:rsidRPr="00866BD8" w:rsidRDefault="00866BD8" w:rsidP="00866BD8">
            <w:pPr>
              <w:pStyle w:val="Akapitzlist"/>
              <w:numPr>
                <w:ilvl w:val="0"/>
                <w:numId w:val="23"/>
              </w:numPr>
              <w:rPr>
                <w:i/>
                <w:iCs/>
                <w:sz w:val="18"/>
                <w:szCs w:val="18"/>
              </w:rPr>
            </w:pPr>
            <w:r w:rsidRPr="00866BD8">
              <w:rPr>
                <w:i/>
                <w:iCs/>
                <w:sz w:val="18"/>
                <w:szCs w:val="18"/>
              </w:rPr>
              <w:t>System Zapewniania Usług Chmurowych — model zakupu usług Publicznej Chmury Obliczeniowej (</w:t>
            </w:r>
            <w:proofErr w:type="spellStart"/>
            <w:r w:rsidRPr="00866BD8">
              <w:rPr>
                <w:i/>
                <w:iCs/>
                <w:sz w:val="18"/>
                <w:szCs w:val="18"/>
              </w:rPr>
              <w:t>PChO</w:t>
            </w:r>
            <w:proofErr w:type="spellEnd"/>
            <w:r w:rsidRPr="00866BD8">
              <w:rPr>
                <w:i/>
                <w:iCs/>
                <w:sz w:val="18"/>
                <w:szCs w:val="18"/>
              </w:rPr>
              <w:t>)</w:t>
            </w:r>
          </w:p>
          <w:p w14:paraId="14010B27" w14:textId="77777777" w:rsidR="00866BD8" w:rsidRPr="00866BD8" w:rsidRDefault="00866BD8" w:rsidP="00866BD8">
            <w:pPr>
              <w:pStyle w:val="Akapitzlist"/>
              <w:numPr>
                <w:ilvl w:val="0"/>
                <w:numId w:val="23"/>
              </w:numPr>
              <w:rPr>
                <w:i/>
                <w:iCs/>
                <w:sz w:val="18"/>
                <w:szCs w:val="18"/>
              </w:rPr>
            </w:pPr>
            <w:r w:rsidRPr="00866BD8">
              <w:rPr>
                <w:i/>
                <w:iCs/>
                <w:sz w:val="18"/>
                <w:szCs w:val="18"/>
              </w:rPr>
              <w:t>Rządowy Klaster Bezpieczeństwa — wyposażenie i oprogramowanie RKB</w:t>
            </w:r>
          </w:p>
          <w:p w14:paraId="07158FE4" w14:textId="77777777" w:rsidR="00866BD8" w:rsidRPr="00866BD8" w:rsidRDefault="00866BD8" w:rsidP="00866BD8">
            <w:pPr>
              <w:pStyle w:val="Akapitzlist"/>
              <w:numPr>
                <w:ilvl w:val="0"/>
                <w:numId w:val="23"/>
              </w:numPr>
              <w:rPr>
                <w:i/>
                <w:iCs/>
                <w:sz w:val="18"/>
                <w:szCs w:val="18"/>
              </w:rPr>
            </w:pPr>
            <w:r w:rsidRPr="00866BD8">
              <w:rPr>
                <w:i/>
                <w:iCs/>
                <w:sz w:val="18"/>
                <w:szCs w:val="18"/>
              </w:rPr>
              <w:t>Rządowa Chmura Obliczeniowa — wyposażenie i oprogramowanie wraz z Katalogiem usług RChO</w:t>
            </w:r>
          </w:p>
          <w:p w14:paraId="613DE48F" w14:textId="77777777" w:rsidR="00866BD8" w:rsidRPr="00866BD8" w:rsidRDefault="00866BD8" w:rsidP="00866BD8">
            <w:pPr>
              <w:pStyle w:val="Akapitzlist"/>
              <w:numPr>
                <w:ilvl w:val="0"/>
                <w:numId w:val="23"/>
              </w:numPr>
              <w:rPr>
                <w:i/>
                <w:iCs/>
                <w:sz w:val="18"/>
                <w:szCs w:val="18"/>
              </w:rPr>
            </w:pPr>
            <w:r w:rsidRPr="00866BD8">
              <w:rPr>
                <w:i/>
                <w:iCs/>
                <w:sz w:val="18"/>
                <w:szCs w:val="18"/>
              </w:rPr>
              <w:t>Rządowy Klaster Bezpieczeństwa — standardy i polityki bezpieczeństwa</w:t>
            </w:r>
          </w:p>
          <w:p w14:paraId="1E762DC6" w14:textId="77777777" w:rsidR="00866BD8" w:rsidRPr="00866BD8" w:rsidRDefault="00866BD8" w:rsidP="00866BD8">
            <w:pPr>
              <w:pStyle w:val="Akapitzlist"/>
              <w:numPr>
                <w:ilvl w:val="0"/>
                <w:numId w:val="23"/>
              </w:numPr>
              <w:rPr>
                <w:i/>
                <w:iCs/>
                <w:sz w:val="18"/>
                <w:szCs w:val="18"/>
              </w:rPr>
            </w:pPr>
            <w:r w:rsidRPr="00866BD8">
              <w:rPr>
                <w:i/>
                <w:iCs/>
                <w:sz w:val="18"/>
                <w:szCs w:val="18"/>
              </w:rPr>
              <w:lastRenderedPageBreak/>
              <w:t>Rządowy Klaster Bezpieczeństwa — zasoby organizacyjne — gotowość zespołu obsługi RKB</w:t>
            </w:r>
          </w:p>
          <w:p w14:paraId="36C6C704" w14:textId="77777777" w:rsidR="00866BD8" w:rsidRPr="00866BD8" w:rsidRDefault="00866BD8" w:rsidP="00866BD8">
            <w:pPr>
              <w:pStyle w:val="Akapitzlist"/>
              <w:numPr>
                <w:ilvl w:val="0"/>
                <w:numId w:val="23"/>
              </w:numPr>
              <w:rPr>
                <w:i/>
                <w:iCs/>
                <w:sz w:val="18"/>
                <w:szCs w:val="18"/>
              </w:rPr>
            </w:pPr>
            <w:r w:rsidRPr="00866BD8">
              <w:rPr>
                <w:i/>
                <w:iCs/>
                <w:sz w:val="18"/>
                <w:szCs w:val="18"/>
              </w:rPr>
              <w:t>Rządowa Chmura Obliczeniowa — zasoby organizacyjne — gotowość zespołu obsługi RChO</w:t>
            </w:r>
          </w:p>
          <w:p w14:paraId="2F1EF9C7" w14:textId="426CAE8F" w:rsidR="009E7DD2" w:rsidRPr="00866BD8" w:rsidRDefault="00866BD8" w:rsidP="00866BD8">
            <w:pPr>
              <w:pStyle w:val="Akapitzlist"/>
              <w:numPr>
                <w:ilvl w:val="0"/>
                <w:numId w:val="23"/>
              </w:numPr>
              <w:rPr>
                <w:i/>
                <w:iCs/>
                <w:sz w:val="18"/>
                <w:szCs w:val="18"/>
              </w:rPr>
            </w:pPr>
            <w:r w:rsidRPr="00866BD8">
              <w:rPr>
                <w:i/>
                <w:iCs/>
                <w:sz w:val="18"/>
                <w:szCs w:val="18"/>
              </w:rPr>
              <w:t>System Zapewniania Usług Chmurowych — Katalog usług chmury publicznej</w:t>
            </w:r>
          </w:p>
        </w:tc>
      </w:tr>
      <w:tr w:rsidR="004D135D" w:rsidRPr="002450C4" w14:paraId="378D7A62" w14:textId="77777777" w:rsidTr="657422C1">
        <w:tc>
          <w:tcPr>
            <w:tcW w:w="480" w:type="dxa"/>
          </w:tcPr>
          <w:p w14:paraId="6F0257E8" w14:textId="77777777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7F34FE6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232" w:type="dxa"/>
          </w:tcPr>
          <w:p w14:paraId="240038BD" w14:textId="304CF859" w:rsidR="004D135D" w:rsidRDefault="00624827" w:rsidP="00624827">
            <w:pPr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Nie dotyczy. Projekt nie przewidywał wytworzenia e-usług dla obywateli i przedsiębiorców.</w:t>
            </w:r>
          </w:p>
        </w:tc>
      </w:tr>
      <w:tr w:rsidR="00920CE8" w:rsidRPr="002450C4" w14:paraId="19C05723" w14:textId="77777777" w:rsidTr="657422C1">
        <w:tc>
          <w:tcPr>
            <w:tcW w:w="480" w:type="dxa"/>
          </w:tcPr>
          <w:p w14:paraId="499CE5A1" w14:textId="77777777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3223E23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232" w:type="dxa"/>
          </w:tcPr>
          <w:p w14:paraId="2D340533" w14:textId="3E5A4ACC" w:rsidR="009E7DD2" w:rsidRPr="006B0625" w:rsidRDefault="009E7DD2" w:rsidP="00FF687C">
            <w:pPr>
              <w:pStyle w:val="Other0"/>
              <w:rPr>
                <w:rFonts w:ascii="Aptos" w:hAnsi="Aptos"/>
                <w:i/>
                <w:iCs/>
              </w:rPr>
            </w:pPr>
            <w:r w:rsidRPr="006B0625">
              <w:rPr>
                <w:rFonts w:ascii="Aptos" w:hAnsi="Aptos"/>
                <w:i/>
                <w:iCs/>
              </w:rPr>
              <w:t>Zgodność z krajowymi dokumentami strategicznymi:</w:t>
            </w:r>
          </w:p>
          <w:p w14:paraId="1D007FB0" w14:textId="5D840801" w:rsidR="00920CE8" w:rsidRDefault="00624827" w:rsidP="00BC120E">
            <w:pPr>
              <w:jc w:val="both"/>
              <w:rPr>
                <w:i/>
                <w:sz w:val="18"/>
                <w:szCs w:val="18"/>
              </w:rPr>
            </w:pPr>
            <w:r w:rsidRPr="16BCC1CC">
              <w:rPr>
                <w:i/>
                <w:sz w:val="18"/>
                <w:szCs w:val="18"/>
              </w:rPr>
              <w:t>Celem głównym projektu było dostarczanie infrastruktury informatycznej jako usługi w modelu chmury obliczeniowej oraz zapewnienie bezpieczeństwa systemów teleinformatycznych. Realizacja celu głównego jest wynikiem realizacji celów szczegółowych (poniżej) oraz osiągnięcia zakładanych wskaźników: Liczba udostępnionych usług wewnątrzadministracyjnych (A2A), Liczba uruchomionych systemów teleinformatycznych w podmiotach wykonujących zadania publiczne.</w:t>
            </w:r>
          </w:p>
          <w:p w14:paraId="620FF5F1" w14:textId="29B50219" w:rsidR="00624827" w:rsidRDefault="005C1F5A" w:rsidP="00BC120E">
            <w:pPr>
              <w:jc w:val="both"/>
              <w:rPr>
                <w:i/>
                <w:sz w:val="18"/>
                <w:szCs w:val="18"/>
              </w:rPr>
            </w:pPr>
            <w:r w:rsidRPr="30C0BC17">
              <w:rPr>
                <w:i/>
                <w:sz w:val="18"/>
                <w:szCs w:val="18"/>
              </w:rPr>
              <w:t>Cel szczegółowy zapewnienie bezpieczeństwa danych przetwarzanych w systemach teleinformatycznych podmiotów administracji publicznej oraz optymalizacji kosztów utrzymania tych systemów, został osiągnięty w wyniku dostarczenia produktów projektu oraz osiągnięcia zakładanych wskaźników: Liczba ośrodków CPD, objętych standardem technicznym i organizacyjnym w</w:t>
            </w:r>
            <w:r w:rsidR="0035015D">
              <w:rPr>
                <w:i/>
                <w:sz w:val="18"/>
                <w:szCs w:val="18"/>
              </w:rPr>
              <w:t> </w:t>
            </w:r>
            <w:r w:rsidRPr="30C0BC17">
              <w:rPr>
                <w:i/>
                <w:sz w:val="18"/>
                <w:szCs w:val="18"/>
              </w:rPr>
              <w:t>ramach Rządowego Klastra Bezpieczeństwa, Liczba centrów operacji bezpieczeństwa i zarządzania siecią (SOC/NOC), które osiągnęły pełną gotowość operacyjną, Ilość dostępnych rdzeni fizycznych procesorów.</w:t>
            </w:r>
          </w:p>
          <w:p w14:paraId="7E4073A2" w14:textId="77777777" w:rsidR="005C1F5A" w:rsidRDefault="005C1F5A" w:rsidP="00BC120E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Cel szczegółowy w</w:t>
            </w:r>
            <w:r w:rsidRPr="005C1F5A">
              <w:rPr>
                <w:i/>
                <w:sz w:val="18"/>
                <w:szCs w:val="20"/>
              </w:rPr>
              <w:t>prowadzenie jednolitych, wysokich standardów ochrony systemów informatycznych, a także wspierania podmiotów administracji publicznej w utrzymaniu tych systemów oraz uzyskiwaniu usług niezbędnych do ich budowy</w:t>
            </w:r>
            <w:r>
              <w:rPr>
                <w:i/>
                <w:sz w:val="18"/>
                <w:szCs w:val="20"/>
              </w:rPr>
              <w:t xml:space="preserve">, został osiągnięty </w:t>
            </w:r>
            <w:r w:rsidRPr="005C1F5A">
              <w:rPr>
                <w:i/>
                <w:sz w:val="18"/>
                <w:szCs w:val="20"/>
              </w:rPr>
              <w:t>w wyniku dostarczenia produktów projektu oraz osiągnięcia zakładanych wskaźników: Liczba opracowanych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5C1F5A">
              <w:rPr>
                <w:i/>
                <w:sz w:val="18"/>
                <w:szCs w:val="20"/>
              </w:rPr>
              <w:t>standardów bezpieczeństwa w zakresie CPD oraz usług świadczonych w ramach RChO.</w:t>
            </w:r>
          </w:p>
          <w:p w14:paraId="37141F75" w14:textId="77777777" w:rsidR="005C1F5A" w:rsidRDefault="005C1F5A" w:rsidP="00BC120E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Cel szczegółowy z</w:t>
            </w:r>
            <w:r w:rsidRPr="005C1F5A">
              <w:rPr>
                <w:i/>
                <w:sz w:val="18"/>
                <w:szCs w:val="20"/>
              </w:rPr>
              <w:t>apewnienie wysokiego poziomu usług świadczonych społeczeństwu przez administrację publiczną</w:t>
            </w:r>
            <w:r>
              <w:rPr>
                <w:i/>
                <w:sz w:val="18"/>
                <w:szCs w:val="20"/>
              </w:rPr>
              <w:t xml:space="preserve"> został osiągnięty </w:t>
            </w:r>
            <w:r w:rsidRPr="005C1F5A">
              <w:rPr>
                <w:i/>
                <w:sz w:val="18"/>
                <w:szCs w:val="20"/>
              </w:rPr>
              <w:t>w wyniku dostarczenia produktów projektu oraz osiągnięcia zakładanych wskaźników: Liczba sy</w:t>
            </w:r>
            <w:r>
              <w:rPr>
                <w:i/>
                <w:sz w:val="18"/>
                <w:szCs w:val="20"/>
              </w:rPr>
              <w:t>s</w:t>
            </w:r>
            <w:r w:rsidRPr="005C1F5A">
              <w:rPr>
                <w:i/>
                <w:sz w:val="18"/>
                <w:szCs w:val="20"/>
              </w:rPr>
              <w:t>temów teleinformatycznych administracji publicznej korzystających z udostępnionych usług A2A, Średni poziom dostępności świadczonych usług (SLA).</w:t>
            </w:r>
          </w:p>
          <w:p w14:paraId="57FCDC00" w14:textId="77777777" w:rsidR="005C1F5A" w:rsidRDefault="005C1F5A" w:rsidP="00BC120E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Osiągnięcie ww. celów przyczyni się do:</w:t>
            </w:r>
          </w:p>
          <w:p w14:paraId="608DA104" w14:textId="77777777" w:rsidR="005C1F5A" w:rsidRDefault="005C1F5A" w:rsidP="005C1F5A">
            <w:pPr>
              <w:pStyle w:val="Akapitzlist"/>
              <w:numPr>
                <w:ilvl w:val="0"/>
                <w:numId w:val="9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Realizacji celu „</w:t>
            </w:r>
            <w:r w:rsidRPr="005C1F5A">
              <w:rPr>
                <w:i/>
                <w:sz w:val="18"/>
                <w:szCs w:val="20"/>
              </w:rPr>
              <w:t>Efektywne świadczenie usług publicznych”, „5.5. Standaryzacja i zarządzanie usługami publicznymi ze szczególnym uwzględnieniem technologii cyfrowych</w:t>
            </w:r>
            <w:r>
              <w:rPr>
                <w:i/>
                <w:sz w:val="18"/>
                <w:szCs w:val="20"/>
              </w:rPr>
              <w:t>” Strategii Sprawne Państwo 2020,</w:t>
            </w:r>
          </w:p>
          <w:p w14:paraId="7723F7B1" w14:textId="171AFCF9" w:rsidR="005C1F5A" w:rsidRDefault="005C1F5A" w:rsidP="005C1F5A">
            <w:pPr>
              <w:pStyle w:val="Akapitzlist"/>
              <w:numPr>
                <w:ilvl w:val="0"/>
                <w:numId w:val="9"/>
              </w:numPr>
              <w:jc w:val="both"/>
              <w:rPr>
                <w:i/>
                <w:sz w:val="18"/>
                <w:szCs w:val="20"/>
              </w:rPr>
            </w:pPr>
            <w:r w:rsidRPr="005C1F5A">
              <w:rPr>
                <w:i/>
                <w:sz w:val="18"/>
                <w:szCs w:val="20"/>
              </w:rPr>
              <w:t>„przejści</w:t>
            </w:r>
            <w:r>
              <w:rPr>
                <w:i/>
                <w:sz w:val="18"/>
                <w:szCs w:val="20"/>
              </w:rPr>
              <w:t>a</w:t>
            </w:r>
            <w:r w:rsidRPr="005C1F5A">
              <w:rPr>
                <w:i/>
                <w:sz w:val="18"/>
                <w:szCs w:val="20"/>
              </w:rPr>
              <w:t xml:space="preserve"> od administrowania zarządzania rozwojem, poprzez </w:t>
            </w:r>
            <w:r w:rsidR="006D01A2">
              <w:rPr>
                <w:i/>
                <w:sz w:val="18"/>
                <w:szCs w:val="20"/>
              </w:rPr>
              <w:t>m.in</w:t>
            </w:r>
            <w:r w:rsidRPr="005C1F5A">
              <w:rPr>
                <w:i/>
                <w:sz w:val="18"/>
                <w:szCs w:val="20"/>
              </w:rPr>
              <w:t>. wprowadzenie spójnej strategii zarządzania informacją oraz jednolitych zasad, standardów budowy i eksploatacji budowy rozwiązań IT w administracji (e-administracja) oraz zwiększenie zarówno podaży oczekiwanych przez społeczeństwo wysokiej jakości publicznych e-usług w Polsce, jak i poziomu ich wykorzystania mierzonego odsetkiem obywateli i przedsiębiorców, korzystających z Internetu w relacjach z administracją publiczną”</w:t>
            </w:r>
            <w:r>
              <w:rPr>
                <w:i/>
                <w:sz w:val="18"/>
                <w:szCs w:val="20"/>
              </w:rPr>
              <w:t xml:space="preserve">, zgodnie z </w:t>
            </w:r>
            <w:r w:rsidRPr="005C1F5A">
              <w:rPr>
                <w:i/>
                <w:sz w:val="18"/>
                <w:szCs w:val="20"/>
              </w:rPr>
              <w:t>Program</w:t>
            </w:r>
            <w:r>
              <w:rPr>
                <w:i/>
                <w:sz w:val="18"/>
                <w:szCs w:val="20"/>
              </w:rPr>
              <w:t>em</w:t>
            </w:r>
            <w:r w:rsidRPr="005C1F5A">
              <w:rPr>
                <w:i/>
                <w:sz w:val="18"/>
                <w:szCs w:val="20"/>
              </w:rPr>
              <w:t xml:space="preserve"> Zintegrowanej Informatyzacji Państwa</w:t>
            </w:r>
            <w:r w:rsidR="0056030F">
              <w:rPr>
                <w:i/>
                <w:sz w:val="18"/>
                <w:szCs w:val="20"/>
              </w:rPr>
              <w:t>,</w:t>
            </w:r>
          </w:p>
          <w:p w14:paraId="320B4A84" w14:textId="62F0E4D4" w:rsidR="0056030F" w:rsidRPr="0056030F" w:rsidRDefault="0056030F">
            <w:pPr>
              <w:pStyle w:val="Akapitzlist"/>
              <w:numPr>
                <w:ilvl w:val="0"/>
                <w:numId w:val="9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r</w:t>
            </w:r>
            <w:r w:rsidRPr="0056030F">
              <w:rPr>
                <w:i/>
                <w:sz w:val="18"/>
                <w:szCs w:val="20"/>
              </w:rPr>
              <w:t>ealizacji celu szczegółowego: wysoka dostępność i jakość e-usług w zakresie zapewnienia warunków do świadczenia usług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56030F">
              <w:rPr>
                <w:i/>
                <w:sz w:val="18"/>
                <w:szCs w:val="20"/>
              </w:rPr>
              <w:t>elektronicznych przez administrację centralną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56030F">
              <w:rPr>
                <w:i/>
                <w:sz w:val="18"/>
                <w:szCs w:val="20"/>
              </w:rPr>
              <w:t>Program</w:t>
            </w:r>
            <w:r>
              <w:rPr>
                <w:i/>
                <w:sz w:val="18"/>
                <w:szCs w:val="20"/>
              </w:rPr>
              <w:t>u</w:t>
            </w:r>
            <w:r w:rsidRPr="0056030F">
              <w:rPr>
                <w:i/>
                <w:sz w:val="18"/>
                <w:szCs w:val="20"/>
              </w:rPr>
              <w:t xml:space="preserve"> Operacyjn</w:t>
            </w:r>
            <w:r>
              <w:rPr>
                <w:i/>
                <w:sz w:val="18"/>
                <w:szCs w:val="20"/>
              </w:rPr>
              <w:t>ego</w:t>
            </w:r>
            <w:r w:rsidRPr="0056030F">
              <w:rPr>
                <w:i/>
                <w:sz w:val="18"/>
                <w:szCs w:val="20"/>
              </w:rPr>
              <w:t xml:space="preserve"> Polska Cyfrowa</w:t>
            </w:r>
          </w:p>
          <w:p w14:paraId="00DDC966" w14:textId="57092FC2" w:rsidR="0056030F" w:rsidRPr="0056030F" w:rsidRDefault="0056030F">
            <w:pPr>
              <w:pStyle w:val="Akapitzlist"/>
              <w:numPr>
                <w:ilvl w:val="0"/>
                <w:numId w:val="9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r</w:t>
            </w:r>
            <w:r w:rsidRPr="0056030F">
              <w:rPr>
                <w:i/>
                <w:sz w:val="18"/>
                <w:szCs w:val="20"/>
              </w:rPr>
              <w:t>ealizacji celu zapewnienie bezpiecznych systemów informatycznych oraz warunków do poprawy ich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56030F">
              <w:rPr>
                <w:i/>
                <w:sz w:val="18"/>
                <w:szCs w:val="20"/>
              </w:rPr>
              <w:t>interoperacyjności</w:t>
            </w:r>
            <w:r>
              <w:rPr>
                <w:i/>
                <w:sz w:val="18"/>
                <w:szCs w:val="20"/>
              </w:rPr>
              <w:t xml:space="preserve">, określonego w </w:t>
            </w:r>
            <w:proofErr w:type="spellStart"/>
            <w:r w:rsidRPr="0056030F">
              <w:rPr>
                <w:i/>
                <w:sz w:val="18"/>
                <w:szCs w:val="20"/>
              </w:rPr>
              <w:t>SzOOP</w:t>
            </w:r>
            <w:proofErr w:type="spellEnd"/>
            <w:r w:rsidRPr="0056030F">
              <w:rPr>
                <w:i/>
                <w:sz w:val="18"/>
                <w:szCs w:val="20"/>
              </w:rPr>
              <w:t xml:space="preserve"> Programu Polska Cyfrowa</w:t>
            </w:r>
            <w:r>
              <w:rPr>
                <w:i/>
                <w:sz w:val="18"/>
                <w:szCs w:val="20"/>
              </w:rPr>
              <w:t>.</w:t>
            </w:r>
          </w:p>
          <w:p w14:paraId="3B68056B" w14:textId="77777777" w:rsidR="009E7DD2" w:rsidRDefault="009E7DD2" w:rsidP="009E7DD2">
            <w:pPr>
              <w:jc w:val="both"/>
              <w:rPr>
                <w:i/>
                <w:sz w:val="18"/>
                <w:szCs w:val="20"/>
              </w:rPr>
            </w:pPr>
          </w:p>
          <w:p w14:paraId="0D3A0673" w14:textId="77777777" w:rsidR="009E7DD2" w:rsidRDefault="009E7DD2" w:rsidP="0035015D">
            <w:pPr>
              <w:rPr>
                <w:i/>
                <w:iCs/>
                <w:sz w:val="18"/>
                <w:szCs w:val="18"/>
              </w:rPr>
            </w:pPr>
            <w:r w:rsidRPr="0035015D">
              <w:rPr>
                <w:i/>
                <w:iCs/>
                <w:sz w:val="18"/>
                <w:szCs w:val="18"/>
              </w:rPr>
              <w:t>W ramach projektu osiągnięto następujące wskaźniki:</w:t>
            </w:r>
          </w:p>
          <w:p w14:paraId="3A357089" w14:textId="306A1B20" w:rsidR="00FF687C" w:rsidRDefault="00FF687C" w:rsidP="00FF687C">
            <w:pPr>
              <w:pStyle w:val="Akapitzlist"/>
              <w:numPr>
                <w:ilvl w:val="0"/>
                <w:numId w:val="21"/>
              </w:numPr>
              <w:rPr>
                <w:i/>
                <w:iCs/>
                <w:sz w:val="18"/>
                <w:szCs w:val="18"/>
              </w:rPr>
            </w:pPr>
            <w:r w:rsidRPr="00FF687C">
              <w:rPr>
                <w:i/>
                <w:iCs/>
                <w:sz w:val="18"/>
                <w:szCs w:val="18"/>
              </w:rPr>
              <w:t>Przestrzeń dyskowa serwerowni</w:t>
            </w:r>
            <w:r>
              <w:rPr>
                <w:i/>
                <w:iCs/>
                <w:sz w:val="18"/>
                <w:szCs w:val="18"/>
              </w:rPr>
              <w:t xml:space="preserve"> – </w:t>
            </w:r>
            <w:r w:rsidRPr="00FF687C">
              <w:rPr>
                <w:i/>
                <w:iCs/>
                <w:sz w:val="18"/>
                <w:szCs w:val="18"/>
              </w:rPr>
              <w:t>3 416 TB</w:t>
            </w:r>
            <w:r w:rsidR="007A4FA4">
              <w:rPr>
                <w:i/>
                <w:iCs/>
                <w:sz w:val="18"/>
                <w:szCs w:val="18"/>
              </w:rPr>
              <w:t xml:space="preserve"> (planowane 3 416 TB),</w:t>
            </w:r>
          </w:p>
          <w:p w14:paraId="6D2D5F73" w14:textId="055D69BD" w:rsidR="00FF687C" w:rsidRDefault="00FF687C" w:rsidP="00FF687C">
            <w:pPr>
              <w:pStyle w:val="Akapitzlist"/>
              <w:numPr>
                <w:ilvl w:val="0"/>
                <w:numId w:val="21"/>
              </w:numPr>
              <w:rPr>
                <w:i/>
                <w:iCs/>
                <w:sz w:val="18"/>
                <w:szCs w:val="18"/>
              </w:rPr>
            </w:pPr>
            <w:r w:rsidRPr="00FF687C">
              <w:rPr>
                <w:i/>
                <w:iCs/>
                <w:sz w:val="18"/>
                <w:szCs w:val="18"/>
              </w:rPr>
              <w:t>Liczba udostępnionych usług wewnątrzadministracyjnych (A2A)</w:t>
            </w:r>
            <w:r>
              <w:rPr>
                <w:i/>
                <w:iCs/>
                <w:sz w:val="18"/>
                <w:szCs w:val="18"/>
              </w:rPr>
              <w:t xml:space="preserve"> – </w:t>
            </w:r>
            <w:r w:rsidRPr="00FF687C">
              <w:rPr>
                <w:i/>
                <w:iCs/>
                <w:sz w:val="18"/>
                <w:szCs w:val="18"/>
              </w:rPr>
              <w:t>5</w:t>
            </w:r>
            <w:r>
              <w:rPr>
                <w:i/>
                <w:iCs/>
                <w:sz w:val="18"/>
                <w:szCs w:val="18"/>
              </w:rPr>
              <w:t> </w:t>
            </w:r>
            <w:r w:rsidRPr="00FF687C">
              <w:rPr>
                <w:i/>
                <w:iCs/>
                <w:sz w:val="18"/>
                <w:szCs w:val="18"/>
              </w:rPr>
              <w:t>szt.</w:t>
            </w:r>
            <w:r w:rsidR="007A4FA4">
              <w:rPr>
                <w:i/>
                <w:iCs/>
                <w:sz w:val="18"/>
                <w:szCs w:val="18"/>
              </w:rPr>
              <w:t xml:space="preserve"> (planowane 5 szt.),</w:t>
            </w:r>
          </w:p>
          <w:p w14:paraId="73DE59AC" w14:textId="2A2D888C" w:rsidR="00FF687C" w:rsidRDefault="00FF687C" w:rsidP="00FF687C">
            <w:pPr>
              <w:pStyle w:val="Akapitzlist"/>
              <w:numPr>
                <w:ilvl w:val="0"/>
                <w:numId w:val="21"/>
              </w:numPr>
              <w:rPr>
                <w:i/>
                <w:iCs/>
                <w:sz w:val="18"/>
                <w:szCs w:val="18"/>
              </w:rPr>
            </w:pPr>
            <w:r w:rsidRPr="00FF687C">
              <w:rPr>
                <w:i/>
                <w:iCs/>
                <w:sz w:val="18"/>
                <w:szCs w:val="18"/>
              </w:rPr>
              <w:t>Liczba uruchomionych systemów teleinformatycznych w podmiotach wykonujących zadania publiczne</w:t>
            </w:r>
            <w:r>
              <w:rPr>
                <w:i/>
                <w:iCs/>
                <w:sz w:val="18"/>
                <w:szCs w:val="18"/>
              </w:rPr>
              <w:t xml:space="preserve"> – 1 szt.</w:t>
            </w:r>
            <w:r w:rsidR="007A4FA4">
              <w:rPr>
                <w:i/>
                <w:iCs/>
                <w:sz w:val="18"/>
                <w:szCs w:val="18"/>
              </w:rPr>
              <w:t xml:space="preserve"> (planowane 1 szt.),</w:t>
            </w:r>
          </w:p>
          <w:p w14:paraId="6770A134" w14:textId="5851D12F" w:rsidR="00FF687C" w:rsidRPr="00FF687C" w:rsidRDefault="00FF687C" w:rsidP="00FF687C">
            <w:pPr>
              <w:pStyle w:val="Akapitzlist"/>
              <w:numPr>
                <w:ilvl w:val="0"/>
                <w:numId w:val="21"/>
              </w:numPr>
              <w:rPr>
                <w:i/>
                <w:iCs/>
                <w:sz w:val="18"/>
                <w:szCs w:val="18"/>
              </w:rPr>
            </w:pPr>
            <w:r w:rsidRPr="00FF687C">
              <w:rPr>
                <w:i/>
                <w:iCs/>
                <w:sz w:val="18"/>
                <w:szCs w:val="18"/>
              </w:rPr>
              <w:lastRenderedPageBreak/>
              <w:t>Liczba pracowników podmiotów wykonujących zadania publiczne niebędących pracownikami IT, objętych wsparciem szkoleniowym</w:t>
            </w:r>
            <w:r>
              <w:rPr>
                <w:i/>
                <w:iCs/>
                <w:sz w:val="18"/>
                <w:szCs w:val="18"/>
              </w:rPr>
              <w:t xml:space="preserve"> – 13 os.</w:t>
            </w:r>
            <w:r w:rsidR="007A4FA4">
              <w:rPr>
                <w:i/>
                <w:iCs/>
                <w:sz w:val="18"/>
                <w:szCs w:val="18"/>
              </w:rPr>
              <w:t xml:space="preserve"> (planowane 13 os.),</w:t>
            </w:r>
          </w:p>
          <w:p w14:paraId="66E525EC" w14:textId="0CEE5C9D" w:rsidR="00FF687C" w:rsidRPr="00FF687C" w:rsidRDefault="00FF687C" w:rsidP="00FF687C">
            <w:pPr>
              <w:pStyle w:val="Akapitzlist"/>
              <w:numPr>
                <w:ilvl w:val="0"/>
                <w:numId w:val="21"/>
              </w:numPr>
              <w:rPr>
                <w:i/>
                <w:iCs/>
                <w:sz w:val="18"/>
                <w:szCs w:val="18"/>
              </w:rPr>
            </w:pPr>
            <w:r w:rsidRPr="00FF687C">
              <w:rPr>
                <w:i/>
                <w:iCs/>
                <w:sz w:val="18"/>
                <w:szCs w:val="18"/>
              </w:rPr>
              <w:t>Liczba pracowników podmiotów wykonujących zadania publiczn</w:t>
            </w:r>
            <w:r>
              <w:rPr>
                <w:i/>
                <w:iCs/>
                <w:sz w:val="18"/>
                <w:szCs w:val="18"/>
              </w:rPr>
              <w:t xml:space="preserve">e </w:t>
            </w:r>
            <w:r w:rsidRPr="00FF687C">
              <w:rPr>
                <w:i/>
                <w:iCs/>
                <w:sz w:val="18"/>
                <w:szCs w:val="18"/>
              </w:rPr>
              <w:t>niebędących pracownikami IT, objętych wsparciem szkoleniowym – kobiety</w:t>
            </w:r>
            <w:r>
              <w:rPr>
                <w:i/>
                <w:iCs/>
                <w:sz w:val="18"/>
                <w:szCs w:val="18"/>
              </w:rPr>
              <w:t xml:space="preserve"> – 6 os.</w:t>
            </w:r>
            <w:r w:rsidR="007A4FA4">
              <w:rPr>
                <w:i/>
                <w:iCs/>
                <w:sz w:val="18"/>
                <w:szCs w:val="18"/>
              </w:rPr>
              <w:t xml:space="preserve"> (planowane 6 os.),</w:t>
            </w:r>
          </w:p>
          <w:p w14:paraId="4D955817" w14:textId="12C983FD" w:rsidR="00FF687C" w:rsidRDefault="00FF687C" w:rsidP="00FF687C">
            <w:pPr>
              <w:pStyle w:val="Akapitzlist"/>
              <w:numPr>
                <w:ilvl w:val="0"/>
                <w:numId w:val="21"/>
              </w:numPr>
              <w:rPr>
                <w:i/>
                <w:iCs/>
                <w:sz w:val="18"/>
                <w:szCs w:val="18"/>
              </w:rPr>
            </w:pPr>
            <w:r w:rsidRPr="00FF687C">
              <w:rPr>
                <w:i/>
                <w:iCs/>
                <w:sz w:val="18"/>
                <w:szCs w:val="18"/>
              </w:rPr>
              <w:t>Liczba pracowników podmiotów wykonujących zadania publiczne niebędących pracownikami IT, objętych wsparciem szkoleniowym – mężczyźni</w:t>
            </w:r>
            <w:r>
              <w:rPr>
                <w:i/>
                <w:iCs/>
                <w:sz w:val="18"/>
                <w:szCs w:val="18"/>
              </w:rPr>
              <w:t xml:space="preserve"> – 7 os.</w:t>
            </w:r>
            <w:r w:rsidR="007A4FA4">
              <w:rPr>
                <w:i/>
                <w:iCs/>
                <w:sz w:val="18"/>
                <w:szCs w:val="18"/>
              </w:rPr>
              <w:t xml:space="preserve"> (planowane 7 os.),</w:t>
            </w:r>
          </w:p>
          <w:p w14:paraId="06560777" w14:textId="5136D38B" w:rsidR="00FF687C" w:rsidRDefault="00FF687C" w:rsidP="00FF687C">
            <w:pPr>
              <w:pStyle w:val="Akapitzlist"/>
              <w:numPr>
                <w:ilvl w:val="0"/>
                <w:numId w:val="21"/>
              </w:numPr>
              <w:rPr>
                <w:i/>
                <w:iCs/>
                <w:sz w:val="18"/>
                <w:szCs w:val="18"/>
              </w:rPr>
            </w:pPr>
            <w:r w:rsidRPr="00FF687C">
              <w:rPr>
                <w:i/>
                <w:iCs/>
                <w:sz w:val="18"/>
                <w:szCs w:val="18"/>
              </w:rPr>
              <w:t>Liczba ośrodków CPD, objętych standardem technicznym i organizacyjnym w ramach Rządowego Klastra Bezpieczeństwa</w:t>
            </w:r>
            <w:r>
              <w:rPr>
                <w:i/>
                <w:iCs/>
                <w:sz w:val="18"/>
                <w:szCs w:val="18"/>
              </w:rPr>
              <w:t xml:space="preserve"> – 2 szt.</w:t>
            </w:r>
            <w:r w:rsidR="007A4FA4">
              <w:rPr>
                <w:i/>
                <w:iCs/>
                <w:sz w:val="18"/>
                <w:szCs w:val="18"/>
              </w:rPr>
              <w:t xml:space="preserve"> (planowane 2 szt.),</w:t>
            </w:r>
          </w:p>
          <w:p w14:paraId="6B67FA7D" w14:textId="3F5E6C30" w:rsidR="00FF687C" w:rsidRDefault="00FF687C" w:rsidP="00FF687C">
            <w:pPr>
              <w:pStyle w:val="Akapitzlist"/>
              <w:numPr>
                <w:ilvl w:val="0"/>
                <w:numId w:val="21"/>
              </w:numPr>
              <w:rPr>
                <w:i/>
                <w:iCs/>
                <w:sz w:val="18"/>
                <w:szCs w:val="18"/>
              </w:rPr>
            </w:pPr>
            <w:r w:rsidRPr="00FF687C">
              <w:rPr>
                <w:i/>
                <w:iCs/>
                <w:sz w:val="18"/>
                <w:szCs w:val="18"/>
              </w:rPr>
              <w:t>Liczba centrów operacji bezpieczeństwa i zarządzania siecią (SOC/NOC), które osiągnęły pełną gotowość operacyjną</w:t>
            </w:r>
            <w:r>
              <w:rPr>
                <w:i/>
                <w:iCs/>
                <w:sz w:val="18"/>
                <w:szCs w:val="18"/>
              </w:rPr>
              <w:t xml:space="preserve"> – 1 szt.</w:t>
            </w:r>
            <w:r w:rsidR="007A4FA4">
              <w:rPr>
                <w:i/>
                <w:iCs/>
                <w:sz w:val="18"/>
                <w:szCs w:val="18"/>
              </w:rPr>
              <w:t xml:space="preserve"> (planowane 1 szt.),</w:t>
            </w:r>
          </w:p>
          <w:p w14:paraId="6DDF483F" w14:textId="28A62C77" w:rsidR="00FF687C" w:rsidRDefault="00FF687C" w:rsidP="00FF687C">
            <w:pPr>
              <w:pStyle w:val="Akapitzlist"/>
              <w:numPr>
                <w:ilvl w:val="0"/>
                <w:numId w:val="21"/>
              </w:numPr>
              <w:rPr>
                <w:i/>
                <w:iCs/>
                <w:sz w:val="18"/>
                <w:szCs w:val="18"/>
              </w:rPr>
            </w:pPr>
            <w:r w:rsidRPr="00FF687C">
              <w:rPr>
                <w:i/>
                <w:iCs/>
                <w:sz w:val="18"/>
                <w:szCs w:val="18"/>
              </w:rPr>
              <w:t>Liczba opracowanych standardów bezpieczeństwa w zakresie CPD oraz usług świadczonych w ramach RChO</w:t>
            </w:r>
            <w:r>
              <w:rPr>
                <w:i/>
                <w:iCs/>
                <w:sz w:val="18"/>
                <w:szCs w:val="18"/>
              </w:rPr>
              <w:t xml:space="preserve"> – 1 szt.</w:t>
            </w:r>
            <w:r w:rsidR="007A4FA4">
              <w:rPr>
                <w:i/>
                <w:iCs/>
                <w:sz w:val="18"/>
                <w:szCs w:val="18"/>
              </w:rPr>
              <w:t xml:space="preserve"> (planowane 1 szt.)</w:t>
            </w:r>
          </w:p>
          <w:p w14:paraId="5EE51E9E" w14:textId="24694E79" w:rsidR="00FF687C" w:rsidRDefault="00FF687C" w:rsidP="00FF687C">
            <w:pPr>
              <w:pStyle w:val="Akapitzlist"/>
              <w:numPr>
                <w:ilvl w:val="0"/>
                <w:numId w:val="21"/>
              </w:numPr>
              <w:rPr>
                <w:i/>
                <w:iCs/>
                <w:sz w:val="18"/>
                <w:szCs w:val="18"/>
              </w:rPr>
            </w:pPr>
            <w:r w:rsidRPr="00FF687C">
              <w:rPr>
                <w:i/>
                <w:iCs/>
                <w:sz w:val="18"/>
                <w:szCs w:val="18"/>
              </w:rPr>
              <w:t xml:space="preserve">Liczba wdrożonych platform </w:t>
            </w:r>
            <w:proofErr w:type="spellStart"/>
            <w:r w:rsidRPr="00FF687C">
              <w:rPr>
                <w:i/>
                <w:iCs/>
                <w:sz w:val="18"/>
                <w:szCs w:val="18"/>
              </w:rPr>
              <w:t>wirtualizacyjnych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– 4 szt.</w:t>
            </w:r>
            <w:r w:rsidR="007A4FA4">
              <w:rPr>
                <w:i/>
                <w:iCs/>
                <w:sz w:val="18"/>
                <w:szCs w:val="18"/>
              </w:rPr>
              <w:t xml:space="preserve"> (planowane 4 szt.),</w:t>
            </w:r>
          </w:p>
          <w:p w14:paraId="36EDDBA1" w14:textId="3C853B6E" w:rsidR="009E7DD2" w:rsidRPr="006B0625" w:rsidRDefault="00FF687C" w:rsidP="006B0625">
            <w:pPr>
              <w:pStyle w:val="Akapitzlist"/>
              <w:numPr>
                <w:ilvl w:val="0"/>
                <w:numId w:val="21"/>
              </w:numPr>
              <w:rPr>
                <w:i/>
                <w:iCs/>
                <w:sz w:val="18"/>
                <w:szCs w:val="18"/>
              </w:rPr>
            </w:pPr>
            <w:r w:rsidRPr="00FF687C">
              <w:rPr>
                <w:i/>
                <w:iCs/>
                <w:sz w:val="18"/>
                <w:szCs w:val="18"/>
              </w:rPr>
              <w:t>Ilość dostępnych rdzeni fizycznych procesorów</w:t>
            </w:r>
            <w:r>
              <w:rPr>
                <w:i/>
                <w:iCs/>
                <w:sz w:val="18"/>
                <w:szCs w:val="18"/>
              </w:rPr>
              <w:t xml:space="preserve"> – 3 800 szt.</w:t>
            </w:r>
            <w:r w:rsidR="007A4FA4">
              <w:rPr>
                <w:i/>
                <w:iCs/>
                <w:sz w:val="18"/>
                <w:szCs w:val="18"/>
              </w:rPr>
              <w:t xml:space="preserve"> (planowane 3 800 szt.).</w:t>
            </w:r>
          </w:p>
          <w:p w14:paraId="11D85270" w14:textId="77777777" w:rsidR="001364AE" w:rsidRPr="0035015D" w:rsidRDefault="001364AE" w:rsidP="0035015D">
            <w:pPr>
              <w:rPr>
                <w:i/>
                <w:iCs/>
                <w:sz w:val="18"/>
                <w:szCs w:val="18"/>
              </w:rPr>
            </w:pPr>
          </w:p>
          <w:p w14:paraId="32DF4351" w14:textId="77777777" w:rsidR="001364AE" w:rsidRDefault="001364AE" w:rsidP="0035015D">
            <w:pPr>
              <w:rPr>
                <w:i/>
                <w:iCs/>
                <w:sz w:val="18"/>
                <w:szCs w:val="18"/>
              </w:rPr>
            </w:pPr>
            <w:r w:rsidRPr="0035015D">
              <w:rPr>
                <w:i/>
                <w:iCs/>
                <w:sz w:val="18"/>
                <w:szCs w:val="18"/>
              </w:rPr>
              <w:t>Pomiar wpływu zrealizowanego projektu oraz faktyczne wykorzystanie usług/produktów wytworzonych w ramach projektu po realizacji projektu mierzony będzie poprzez kontynuację monitorowania poniższych wskaźników rezultatu:</w:t>
            </w:r>
          </w:p>
          <w:p w14:paraId="4B37AA1B" w14:textId="60C2C489" w:rsidR="00FF687C" w:rsidRDefault="006B0625" w:rsidP="00FF687C">
            <w:pPr>
              <w:pStyle w:val="Akapitzlist"/>
              <w:numPr>
                <w:ilvl w:val="0"/>
                <w:numId w:val="20"/>
              </w:numPr>
              <w:rPr>
                <w:i/>
                <w:iCs/>
                <w:sz w:val="18"/>
                <w:szCs w:val="18"/>
              </w:rPr>
            </w:pPr>
            <w:r w:rsidRPr="006B0625">
              <w:rPr>
                <w:i/>
                <w:iCs/>
                <w:sz w:val="18"/>
                <w:szCs w:val="18"/>
              </w:rPr>
              <w:t>Średni poziom dostępności świadczonych usług (SLA)</w:t>
            </w:r>
            <w:r w:rsidR="00F541F3">
              <w:rPr>
                <w:i/>
                <w:iCs/>
                <w:sz w:val="18"/>
                <w:szCs w:val="18"/>
              </w:rPr>
              <w:t xml:space="preserve"> – planowane </w:t>
            </w:r>
            <w:r w:rsidR="00F541F3" w:rsidRPr="00F541F3">
              <w:rPr>
                <w:i/>
                <w:iCs/>
                <w:sz w:val="18"/>
                <w:szCs w:val="18"/>
              </w:rPr>
              <w:t>98,75</w:t>
            </w:r>
            <w:r w:rsidR="00F541F3">
              <w:rPr>
                <w:i/>
                <w:iCs/>
                <w:sz w:val="18"/>
                <w:szCs w:val="18"/>
              </w:rPr>
              <w:t>%,</w:t>
            </w:r>
          </w:p>
          <w:p w14:paraId="53BAF3D9" w14:textId="1524D99F" w:rsidR="006B0625" w:rsidRDefault="006B0625" w:rsidP="00FF687C">
            <w:pPr>
              <w:pStyle w:val="Akapitzlist"/>
              <w:numPr>
                <w:ilvl w:val="0"/>
                <w:numId w:val="20"/>
              </w:numPr>
              <w:rPr>
                <w:i/>
                <w:iCs/>
                <w:sz w:val="18"/>
                <w:szCs w:val="18"/>
              </w:rPr>
            </w:pPr>
            <w:r w:rsidRPr="006B0625">
              <w:rPr>
                <w:i/>
                <w:iCs/>
                <w:sz w:val="18"/>
                <w:szCs w:val="18"/>
              </w:rPr>
              <w:t>Liczba systemów teleinformatycznych administracji publicznej korzystających z udostępnionych usług A2A</w:t>
            </w:r>
            <w:r w:rsidR="00F541F3">
              <w:rPr>
                <w:i/>
                <w:iCs/>
                <w:sz w:val="18"/>
                <w:szCs w:val="18"/>
              </w:rPr>
              <w:t xml:space="preserve"> – planowane 8 szt.,</w:t>
            </w:r>
          </w:p>
          <w:p w14:paraId="3C5B6862" w14:textId="32D6C7E2" w:rsidR="001364AE" w:rsidRPr="006B0625" w:rsidRDefault="006B0625" w:rsidP="006B0625">
            <w:pPr>
              <w:pStyle w:val="Akapitzlist"/>
              <w:numPr>
                <w:ilvl w:val="0"/>
                <w:numId w:val="20"/>
              </w:numPr>
              <w:rPr>
                <w:i/>
                <w:iCs/>
                <w:sz w:val="18"/>
                <w:szCs w:val="18"/>
              </w:rPr>
            </w:pPr>
            <w:r w:rsidRPr="006B0625">
              <w:rPr>
                <w:i/>
                <w:iCs/>
                <w:sz w:val="18"/>
                <w:szCs w:val="18"/>
              </w:rPr>
              <w:t>Liczba zawartych umów wykonawczych przez podmioty administracji publicznej w ramach dostawy usług Publicznej Chmury Obliczeniowej za pośrednictwem Systemu Zapewniania Usług Chmurowych</w:t>
            </w:r>
            <w:r w:rsidR="00F541F3">
              <w:rPr>
                <w:i/>
                <w:iCs/>
                <w:sz w:val="18"/>
                <w:szCs w:val="18"/>
              </w:rPr>
              <w:t xml:space="preserve"> – planowane 10 szt.</w:t>
            </w:r>
          </w:p>
        </w:tc>
      </w:tr>
      <w:tr w:rsidR="007A0A3D" w:rsidRPr="002450C4" w14:paraId="7D7B49FF" w14:textId="77777777" w:rsidTr="657422C1">
        <w:tc>
          <w:tcPr>
            <w:tcW w:w="480" w:type="dxa"/>
          </w:tcPr>
          <w:p w14:paraId="02DBA3E6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3F2B5B4A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232" w:type="dxa"/>
          </w:tcPr>
          <w:p w14:paraId="264917C9" w14:textId="77777777" w:rsidR="001364AE" w:rsidRDefault="001364AE" w:rsidP="006D01A2">
            <w:pPr>
              <w:rPr>
                <w:i/>
                <w:iCs/>
                <w:sz w:val="18"/>
                <w:szCs w:val="18"/>
              </w:rPr>
            </w:pPr>
            <w:r w:rsidRPr="006D01A2">
              <w:rPr>
                <w:i/>
                <w:iCs/>
                <w:sz w:val="18"/>
                <w:szCs w:val="18"/>
              </w:rPr>
              <w:t>W przebiegu realizacji Projektu zostały zidentyfikowane następujące problemy i ryzyka:</w:t>
            </w:r>
          </w:p>
          <w:p w14:paraId="01CDA8F4" w14:textId="4EF9AFD1" w:rsidR="006D01A2" w:rsidRPr="006D01A2" w:rsidRDefault="006D01A2" w:rsidP="006D01A2">
            <w:pPr>
              <w:pStyle w:val="Akapitzlist"/>
              <w:numPr>
                <w:ilvl w:val="0"/>
                <w:numId w:val="24"/>
              </w:numPr>
              <w:rPr>
                <w:i/>
                <w:iCs/>
                <w:sz w:val="18"/>
                <w:szCs w:val="18"/>
              </w:rPr>
            </w:pPr>
            <w:r w:rsidRPr="006D01A2">
              <w:rPr>
                <w:i/>
                <w:iCs/>
                <w:sz w:val="18"/>
                <w:szCs w:val="18"/>
              </w:rPr>
              <w:t>Ograniczenia dostępności sieci</w:t>
            </w:r>
            <w:r w:rsidR="00E0186E">
              <w:rPr>
                <w:i/>
                <w:iCs/>
                <w:sz w:val="18"/>
                <w:szCs w:val="18"/>
              </w:rPr>
              <w:t xml:space="preserve"> – ryzyko bez wpływu na realizację projektu, </w:t>
            </w:r>
          </w:p>
          <w:p w14:paraId="49D73EEE" w14:textId="1A51F434" w:rsidR="006D01A2" w:rsidRPr="006D01A2" w:rsidRDefault="006D01A2" w:rsidP="006D01A2">
            <w:pPr>
              <w:pStyle w:val="Akapitzlist"/>
              <w:numPr>
                <w:ilvl w:val="0"/>
                <w:numId w:val="24"/>
              </w:numPr>
              <w:rPr>
                <w:i/>
                <w:iCs/>
                <w:sz w:val="18"/>
                <w:szCs w:val="18"/>
              </w:rPr>
            </w:pPr>
            <w:r w:rsidRPr="006D01A2">
              <w:rPr>
                <w:i/>
                <w:iCs/>
                <w:sz w:val="18"/>
                <w:szCs w:val="18"/>
              </w:rPr>
              <w:t>Opóźnienia przetargów</w:t>
            </w:r>
            <w:r w:rsidR="00E0186E">
              <w:rPr>
                <w:i/>
                <w:iCs/>
                <w:sz w:val="18"/>
                <w:szCs w:val="18"/>
              </w:rPr>
              <w:t xml:space="preserve"> – zmiana harmonogramu postępowań, przedłużenie terminu realizacji projektu do 31.12.2023 r.</w:t>
            </w:r>
          </w:p>
          <w:p w14:paraId="61960355" w14:textId="087C8CD5" w:rsidR="006D01A2" w:rsidRPr="006D01A2" w:rsidRDefault="006D01A2" w:rsidP="006D01A2">
            <w:pPr>
              <w:pStyle w:val="Akapitzlist"/>
              <w:numPr>
                <w:ilvl w:val="0"/>
                <w:numId w:val="24"/>
              </w:numPr>
              <w:rPr>
                <w:i/>
                <w:iCs/>
                <w:sz w:val="18"/>
                <w:szCs w:val="18"/>
              </w:rPr>
            </w:pPr>
            <w:r w:rsidRPr="006D01A2">
              <w:rPr>
                <w:i/>
                <w:iCs/>
                <w:sz w:val="18"/>
                <w:szCs w:val="18"/>
              </w:rPr>
              <w:t>Formuła prawna współpracy z COI i NASK</w:t>
            </w:r>
            <w:r w:rsidR="00E0186E">
              <w:rPr>
                <w:i/>
                <w:iCs/>
                <w:sz w:val="18"/>
                <w:szCs w:val="18"/>
              </w:rPr>
              <w:t xml:space="preserve"> – ryzyko bez wpływu na realizację projektu,</w:t>
            </w:r>
          </w:p>
          <w:p w14:paraId="530AC0AD" w14:textId="210CF0BF" w:rsidR="006D01A2" w:rsidRPr="006D01A2" w:rsidRDefault="006D01A2" w:rsidP="006D01A2">
            <w:pPr>
              <w:pStyle w:val="Akapitzlist"/>
              <w:numPr>
                <w:ilvl w:val="0"/>
                <w:numId w:val="24"/>
              </w:numPr>
              <w:rPr>
                <w:i/>
                <w:iCs/>
                <w:sz w:val="18"/>
                <w:szCs w:val="18"/>
              </w:rPr>
            </w:pPr>
            <w:r w:rsidRPr="006D01A2">
              <w:rPr>
                <w:i/>
                <w:iCs/>
                <w:sz w:val="18"/>
                <w:szCs w:val="18"/>
              </w:rPr>
              <w:t>Ograniczenia popytu</w:t>
            </w:r>
            <w:r w:rsidR="00E0186E">
              <w:rPr>
                <w:i/>
                <w:iCs/>
                <w:sz w:val="18"/>
                <w:szCs w:val="18"/>
              </w:rPr>
              <w:t xml:space="preserve"> – ryzyko bez wpływu na realizację projektu,</w:t>
            </w:r>
          </w:p>
          <w:p w14:paraId="5E8E7CCB" w14:textId="77777777" w:rsidR="006D01A2" w:rsidRPr="006D01A2" w:rsidRDefault="006D01A2" w:rsidP="006D01A2">
            <w:pPr>
              <w:pStyle w:val="Akapitzlist"/>
              <w:numPr>
                <w:ilvl w:val="0"/>
                <w:numId w:val="24"/>
              </w:numPr>
              <w:rPr>
                <w:i/>
                <w:iCs/>
                <w:sz w:val="18"/>
                <w:szCs w:val="18"/>
              </w:rPr>
            </w:pPr>
            <w:r w:rsidRPr="006D01A2">
              <w:rPr>
                <w:i/>
                <w:iCs/>
                <w:sz w:val="18"/>
                <w:szCs w:val="18"/>
              </w:rPr>
              <w:t>Opóźnienia procesu legislacyjnego</w:t>
            </w:r>
          </w:p>
          <w:p w14:paraId="1B5670AF" w14:textId="158817FD" w:rsidR="006D01A2" w:rsidRPr="006D01A2" w:rsidRDefault="006D01A2" w:rsidP="006D01A2">
            <w:pPr>
              <w:pStyle w:val="Akapitzlist"/>
              <w:numPr>
                <w:ilvl w:val="0"/>
                <w:numId w:val="24"/>
              </w:numPr>
              <w:rPr>
                <w:i/>
                <w:iCs/>
                <w:sz w:val="18"/>
                <w:szCs w:val="18"/>
              </w:rPr>
            </w:pPr>
            <w:r w:rsidRPr="006D01A2">
              <w:rPr>
                <w:i/>
                <w:iCs/>
                <w:sz w:val="18"/>
                <w:szCs w:val="18"/>
              </w:rPr>
              <w:t>Porozumienia partnerskie</w:t>
            </w:r>
            <w:r w:rsidR="00E0186E">
              <w:rPr>
                <w:i/>
                <w:iCs/>
                <w:sz w:val="18"/>
                <w:szCs w:val="18"/>
              </w:rPr>
              <w:t xml:space="preserve"> – ryzyko bez wpływu na realizację projektu,</w:t>
            </w:r>
          </w:p>
          <w:p w14:paraId="5E2DA37E" w14:textId="2D3378C2" w:rsidR="006D01A2" w:rsidRPr="006D01A2" w:rsidRDefault="006D01A2" w:rsidP="006D01A2">
            <w:pPr>
              <w:pStyle w:val="Akapitzlist"/>
              <w:numPr>
                <w:ilvl w:val="0"/>
                <w:numId w:val="24"/>
              </w:numPr>
              <w:rPr>
                <w:i/>
                <w:iCs/>
                <w:sz w:val="18"/>
                <w:szCs w:val="18"/>
              </w:rPr>
            </w:pPr>
            <w:r w:rsidRPr="006D01A2">
              <w:rPr>
                <w:i/>
                <w:iCs/>
                <w:sz w:val="18"/>
                <w:szCs w:val="18"/>
              </w:rPr>
              <w:t>Ograniczenia w dostępności kadry</w:t>
            </w:r>
            <w:r w:rsidR="00E0186E">
              <w:rPr>
                <w:i/>
                <w:iCs/>
                <w:sz w:val="18"/>
                <w:szCs w:val="18"/>
              </w:rPr>
              <w:t xml:space="preserve"> – ryzyko bez wpływu na realizację projektu,</w:t>
            </w:r>
          </w:p>
          <w:p w14:paraId="17E60246" w14:textId="2EE4D9CC" w:rsidR="006D01A2" w:rsidRPr="006D01A2" w:rsidRDefault="006D01A2" w:rsidP="006D01A2">
            <w:pPr>
              <w:pStyle w:val="Akapitzlist"/>
              <w:numPr>
                <w:ilvl w:val="0"/>
                <w:numId w:val="24"/>
              </w:numPr>
              <w:rPr>
                <w:i/>
                <w:iCs/>
                <w:sz w:val="18"/>
                <w:szCs w:val="18"/>
              </w:rPr>
            </w:pPr>
            <w:r w:rsidRPr="006D01A2">
              <w:rPr>
                <w:i/>
                <w:iCs/>
                <w:sz w:val="18"/>
                <w:szCs w:val="18"/>
              </w:rPr>
              <w:t>Ograniczenia licencyjne</w:t>
            </w:r>
            <w:r w:rsidR="00E0186E">
              <w:rPr>
                <w:i/>
                <w:iCs/>
                <w:sz w:val="18"/>
                <w:szCs w:val="18"/>
              </w:rPr>
              <w:t xml:space="preserve"> – ryzyko bez wpływu na realizację projektu.</w:t>
            </w:r>
          </w:p>
          <w:p w14:paraId="6DF207AD" w14:textId="3794E77E" w:rsidR="006D01A2" w:rsidRPr="006D01A2" w:rsidRDefault="006D01A2" w:rsidP="006D01A2">
            <w:pPr>
              <w:pStyle w:val="Akapitzlist"/>
              <w:numPr>
                <w:ilvl w:val="0"/>
                <w:numId w:val="24"/>
              </w:numPr>
              <w:rPr>
                <w:i/>
                <w:iCs/>
                <w:sz w:val="18"/>
                <w:szCs w:val="18"/>
              </w:rPr>
            </w:pPr>
            <w:r w:rsidRPr="006D01A2">
              <w:rPr>
                <w:i/>
                <w:iCs/>
                <w:sz w:val="18"/>
                <w:szCs w:val="18"/>
              </w:rPr>
              <w:t>Ograniczenia dostępności usług Chmury Rządowej</w:t>
            </w:r>
            <w:r w:rsidR="00E0186E">
              <w:rPr>
                <w:i/>
                <w:iCs/>
                <w:sz w:val="18"/>
                <w:szCs w:val="18"/>
              </w:rPr>
              <w:t xml:space="preserve"> – ryzyko bez wpływu na realizację projektu,</w:t>
            </w:r>
          </w:p>
          <w:p w14:paraId="791D664A" w14:textId="141288AE" w:rsidR="006D01A2" w:rsidRPr="006D01A2" w:rsidRDefault="006D01A2" w:rsidP="006D01A2">
            <w:pPr>
              <w:pStyle w:val="Akapitzlist"/>
              <w:numPr>
                <w:ilvl w:val="0"/>
                <w:numId w:val="24"/>
              </w:numPr>
              <w:rPr>
                <w:i/>
                <w:iCs/>
                <w:sz w:val="18"/>
                <w:szCs w:val="18"/>
              </w:rPr>
            </w:pPr>
            <w:r w:rsidRPr="006D01A2">
              <w:rPr>
                <w:i/>
                <w:iCs/>
                <w:sz w:val="18"/>
                <w:szCs w:val="18"/>
              </w:rPr>
              <w:t>Opóźnienie wdrożenia Standardów Cyberbezpieczeństwa Chmur Obliczeniowych</w:t>
            </w:r>
            <w:r w:rsidR="00E0186E">
              <w:rPr>
                <w:i/>
                <w:iCs/>
                <w:sz w:val="18"/>
                <w:szCs w:val="18"/>
              </w:rPr>
              <w:t xml:space="preserve"> – ryzyko bez wpływu na realizację projektu.</w:t>
            </w:r>
          </w:p>
          <w:p w14:paraId="77EA1B0B" w14:textId="63220D85" w:rsidR="006D01A2" w:rsidRPr="006D01A2" w:rsidRDefault="006D01A2" w:rsidP="006D01A2">
            <w:pPr>
              <w:pStyle w:val="Akapitzlist"/>
              <w:numPr>
                <w:ilvl w:val="0"/>
                <w:numId w:val="24"/>
              </w:numPr>
              <w:rPr>
                <w:i/>
                <w:iCs/>
                <w:sz w:val="18"/>
                <w:szCs w:val="18"/>
              </w:rPr>
            </w:pPr>
            <w:r w:rsidRPr="006D01A2">
              <w:rPr>
                <w:i/>
                <w:iCs/>
                <w:sz w:val="18"/>
                <w:szCs w:val="18"/>
              </w:rPr>
              <w:t>Niezakończenie postępowań zakupowych w terminach zgodnych z</w:t>
            </w:r>
            <w:r>
              <w:rPr>
                <w:i/>
                <w:iCs/>
                <w:sz w:val="18"/>
                <w:szCs w:val="18"/>
              </w:rPr>
              <w:t> </w:t>
            </w:r>
            <w:r w:rsidRPr="006D01A2">
              <w:rPr>
                <w:i/>
                <w:iCs/>
                <w:sz w:val="18"/>
                <w:szCs w:val="18"/>
              </w:rPr>
              <w:t>założeniami harmonogramu</w:t>
            </w:r>
            <w:r w:rsidR="00E0186E">
              <w:rPr>
                <w:i/>
                <w:iCs/>
                <w:sz w:val="18"/>
                <w:szCs w:val="18"/>
              </w:rPr>
              <w:t xml:space="preserve"> – zmiana harmonogramu postępowań, przedłużenie terminu realizacji projektu do 31.12.2023 r.</w:t>
            </w:r>
          </w:p>
          <w:p w14:paraId="6B1C6011" w14:textId="25176B5F" w:rsidR="006D01A2" w:rsidRPr="006D01A2" w:rsidRDefault="006D01A2" w:rsidP="006D01A2">
            <w:pPr>
              <w:pStyle w:val="Akapitzlist"/>
              <w:numPr>
                <w:ilvl w:val="0"/>
                <w:numId w:val="24"/>
              </w:numPr>
              <w:rPr>
                <w:i/>
                <w:iCs/>
                <w:sz w:val="18"/>
                <w:szCs w:val="18"/>
              </w:rPr>
            </w:pPr>
            <w:r w:rsidRPr="006D01A2">
              <w:rPr>
                <w:i/>
                <w:iCs/>
                <w:sz w:val="18"/>
                <w:szCs w:val="18"/>
              </w:rPr>
              <w:t>Zbyt mały lub zbyt duży popyt na usługi oferowane przez Chmurę Rządową</w:t>
            </w:r>
            <w:r w:rsidR="00E0186E">
              <w:rPr>
                <w:i/>
                <w:iCs/>
                <w:sz w:val="18"/>
                <w:szCs w:val="18"/>
              </w:rPr>
              <w:t xml:space="preserve"> – ryzyko zamknięte.</w:t>
            </w:r>
          </w:p>
          <w:p w14:paraId="3A9E5BBF" w14:textId="397EFD1C" w:rsidR="006D01A2" w:rsidRPr="006D01A2" w:rsidRDefault="006D01A2" w:rsidP="006D01A2">
            <w:pPr>
              <w:pStyle w:val="Akapitzlist"/>
              <w:numPr>
                <w:ilvl w:val="0"/>
                <w:numId w:val="24"/>
              </w:numPr>
              <w:rPr>
                <w:i/>
                <w:iCs/>
                <w:sz w:val="18"/>
                <w:szCs w:val="18"/>
              </w:rPr>
            </w:pPr>
            <w:r w:rsidRPr="006D01A2">
              <w:rPr>
                <w:i/>
                <w:iCs/>
                <w:sz w:val="18"/>
                <w:szCs w:val="18"/>
              </w:rPr>
              <w:t>Opóźnienia związane z COVID-19</w:t>
            </w:r>
            <w:r w:rsidR="00E0186E">
              <w:rPr>
                <w:i/>
                <w:iCs/>
                <w:sz w:val="18"/>
                <w:szCs w:val="18"/>
              </w:rPr>
              <w:t xml:space="preserve"> – przedłużenie terminu realizacji projektu do 31.12.2023 r.</w:t>
            </w:r>
          </w:p>
          <w:p w14:paraId="683273B1" w14:textId="7FE836E9" w:rsidR="006D01A2" w:rsidRPr="006D01A2" w:rsidRDefault="006D01A2" w:rsidP="006D01A2">
            <w:pPr>
              <w:pStyle w:val="Akapitzlist"/>
              <w:numPr>
                <w:ilvl w:val="0"/>
                <w:numId w:val="24"/>
              </w:numPr>
              <w:rPr>
                <w:i/>
                <w:iCs/>
                <w:sz w:val="18"/>
                <w:szCs w:val="18"/>
              </w:rPr>
            </w:pPr>
            <w:r w:rsidRPr="006D01A2">
              <w:rPr>
                <w:i/>
                <w:iCs/>
                <w:sz w:val="18"/>
                <w:szCs w:val="18"/>
              </w:rPr>
              <w:t>Zgodność dostaw z planowanymi technologiami w Katalogu Usług Rządowej Chmury Obliczeniowej</w:t>
            </w:r>
            <w:r w:rsidR="00E0186E">
              <w:rPr>
                <w:i/>
                <w:iCs/>
                <w:sz w:val="18"/>
                <w:szCs w:val="18"/>
              </w:rPr>
              <w:t xml:space="preserve"> – ryzyko bez wpływu na realizację projektu,</w:t>
            </w:r>
          </w:p>
          <w:p w14:paraId="728D4E2D" w14:textId="3FFE1E1E" w:rsidR="006D01A2" w:rsidRPr="006D01A2" w:rsidRDefault="006D01A2" w:rsidP="006D01A2">
            <w:pPr>
              <w:pStyle w:val="Akapitzlist"/>
              <w:numPr>
                <w:ilvl w:val="0"/>
                <w:numId w:val="24"/>
              </w:numPr>
              <w:rPr>
                <w:i/>
                <w:iCs/>
                <w:sz w:val="18"/>
                <w:szCs w:val="18"/>
              </w:rPr>
            </w:pPr>
            <w:r w:rsidRPr="006D01A2">
              <w:rPr>
                <w:i/>
                <w:iCs/>
                <w:sz w:val="18"/>
                <w:szCs w:val="18"/>
              </w:rPr>
              <w:lastRenderedPageBreak/>
              <w:t>Przekroczenie zakładanego budżetu na infrastrukturę i oprogramowanie WIIP</w:t>
            </w:r>
            <w:r w:rsidR="00E0186E">
              <w:rPr>
                <w:i/>
                <w:iCs/>
                <w:sz w:val="18"/>
                <w:szCs w:val="18"/>
              </w:rPr>
              <w:t xml:space="preserve"> – ryzyko bez wpływu na realizację projektu,</w:t>
            </w:r>
          </w:p>
          <w:p w14:paraId="31FCFE5F" w14:textId="5D00482A" w:rsidR="006D01A2" w:rsidRPr="006D01A2" w:rsidRDefault="006D01A2" w:rsidP="006D01A2">
            <w:pPr>
              <w:pStyle w:val="Akapitzlist"/>
              <w:numPr>
                <w:ilvl w:val="0"/>
                <w:numId w:val="24"/>
              </w:numPr>
              <w:rPr>
                <w:i/>
                <w:iCs/>
                <w:sz w:val="18"/>
                <w:szCs w:val="18"/>
              </w:rPr>
            </w:pPr>
            <w:r w:rsidRPr="006D01A2">
              <w:rPr>
                <w:i/>
                <w:iCs/>
                <w:sz w:val="18"/>
                <w:szCs w:val="18"/>
              </w:rPr>
              <w:t>Opóźnienie związane z brakiem wskazania lokalizacji dla trzeciego ośrodka DC</w:t>
            </w:r>
            <w:r w:rsidR="00E0186E">
              <w:rPr>
                <w:i/>
                <w:iCs/>
                <w:sz w:val="18"/>
                <w:szCs w:val="18"/>
              </w:rPr>
              <w:t xml:space="preserve"> – ryzyko bez wpływu na realizację projektu, wyłączenie wyposażenia trzeciego ośrodka DC z zakresu projektu,</w:t>
            </w:r>
          </w:p>
          <w:p w14:paraId="51B75D40" w14:textId="2C45A0DF" w:rsidR="006D01A2" w:rsidRPr="006D01A2" w:rsidRDefault="006D01A2" w:rsidP="006D01A2">
            <w:pPr>
              <w:pStyle w:val="Akapitzlist"/>
              <w:numPr>
                <w:ilvl w:val="0"/>
                <w:numId w:val="24"/>
              </w:numPr>
              <w:rPr>
                <w:i/>
                <w:iCs/>
                <w:sz w:val="18"/>
                <w:szCs w:val="18"/>
              </w:rPr>
            </w:pPr>
            <w:r w:rsidRPr="006D01A2">
              <w:rPr>
                <w:i/>
                <w:iCs/>
                <w:sz w:val="18"/>
                <w:szCs w:val="18"/>
              </w:rPr>
              <w:t>Opóźnienie realizacji Projektu z uwagi na przesunięcie terminu podpisania Umowy z COI na wdrożenie inicjalnego katalogu usług</w:t>
            </w:r>
            <w:r w:rsidR="00E0186E">
              <w:rPr>
                <w:i/>
                <w:iCs/>
                <w:sz w:val="18"/>
                <w:szCs w:val="18"/>
              </w:rPr>
              <w:t xml:space="preserve"> – przedłużenie terminu realizacji projektu do 31.12.2023 r.,</w:t>
            </w:r>
          </w:p>
          <w:p w14:paraId="028138D2" w14:textId="21CD2E3F" w:rsidR="006D01A2" w:rsidRPr="006D01A2" w:rsidRDefault="006D01A2" w:rsidP="006D01A2">
            <w:pPr>
              <w:pStyle w:val="Akapitzlist"/>
              <w:numPr>
                <w:ilvl w:val="0"/>
                <w:numId w:val="24"/>
              </w:numPr>
              <w:rPr>
                <w:i/>
                <w:iCs/>
                <w:sz w:val="18"/>
                <w:szCs w:val="18"/>
              </w:rPr>
            </w:pPr>
            <w:r w:rsidRPr="006D01A2">
              <w:rPr>
                <w:i/>
                <w:iCs/>
                <w:sz w:val="18"/>
                <w:szCs w:val="18"/>
              </w:rPr>
              <w:t>Przekroczenie limitów finansowych przeznaczonych na realizację zamówień publicznych</w:t>
            </w:r>
            <w:r w:rsidR="00E0186E">
              <w:rPr>
                <w:i/>
                <w:iCs/>
                <w:sz w:val="18"/>
                <w:szCs w:val="18"/>
              </w:rPr>
              <w:t xml:space="preserve"> – ryzyko bez wpływu na realizację projektu,</w:t>
            </w:r>
          </w:p>
          <w:p w14:paraId="326D783A" w14:textId="174CDCC1" w:rsidR="006D01A2" w:rsidRPr="006D01A2" w:rsidRDefault="006D01A2" w:rsidP="006D01A2">
            <w:pPr>
              <w:pStyle w:val="Akapitzlist"/>
              <w:numPr>
                <w:ilvl w:val="0"/>
                <w:numId w:val="24"/>
              </w:numPr>
              <w:rPr>
                <w:i/>
                <w:iCs/>
                <w:sz w:val="18"/>
                <w:szCs w:val="18"/>
              </w:rPr>
            </w:pPr>
            <w:r w:rsidRPr="006D01A2">
              <w:rPr>
                <w:i/>
                <w:iCs/>
                <w:sz w:val="18"/>
                <w:szCs w:val="18"/>
              </w:rPr>
              <w:t>Przekroczenie zatwierdzonego budżetu projektu</w:t>
            </w:r>
            <w:r w:rsidR="00E0186E">
              <w:rPr>
                <w:i/>
                <w:iCs/>
                <w:sz w:val="18"/>
                <w:szCs w:val="18"/>
              </w:rPr>
              <w:t xml:space="preserve"> – ryzyko bez wpływu na realizację projektu,</w:t>
            </w:r>
          </w:p>
          <w:p w14:paraId="2CAA1BCC" w14:textId="57C8AD30" w:rsidR="006D01A2" w:rsidRPr="006D01A2" w:rsidRDefault="006D01A2" w:rsidP="006D01A2">
            <w:pPr>
              <w:pStyle w:val="Akapitzlist"/>
              <w:numPr>
                <w:ilvl w:val="0"/>
                <w:numId w:val="24"/>
              </w:numPr>
              <w:rPr>
                <w:i/>
                <w:iCs/>
                <w:sz w:val="18"/>
                <w:szCs w:val="18"/>
              </w:rPr>
            </w:pPr>
            <w:r w:rsidRPr="006D01A2">
              <w:rPr>
                <w:i/>
                <w:iCs/>
                <w:sz w:val="18"/>
                <w:szCs w:val="18"/>
              </w:rPr>
              <w:t>Przekroczenie terminu kwalifikowalności kosztów projektu w zakresie zadania 6 Usługa DRC dedykowana kluczowych rejestrów państwa</w:t>
            </w:r>
            <w:r w:rsidR="00E0186E">
              <w:rPr>
                <w:i/>
                <w:iCs/>
                <w:sz w:val="18"/>
                <w:szCs w:val="18"/>
              </w:rPr>
              <w:t xml:space="preserve"> – ryzyko bez wpływu na realizację projektu,</w:t>
            </w:r>
          </w:p>
          <w:p w14:paraId="3DB84CC1" w14:textId="6486D4B5" w:rsidR="006D01A2" w:rsidRPr="006D01A2" w:rsidRDefault="006D01A2" w:rsidP="006D01A2">
            <w:pPr>
              <w:pStyle w:val="Akapitzlist"/>
              <w:numPr>
                <w:ilvl w:val="0"/>
                <w:numId w:val="24"/>
              </w:numPr>
              <w:rPr>
                <w:i/>
                <w:iCs/>
                <w:sz w:val="18"/>
                <w:szCs w:val="18"/>
              </w:rPr>
            </w:pPr>
            <w:r w:rsidRPr="006D01A2">
              <w:rPr>
                <w:i/>
                <w:iCs/>
                <w:sz w:val="18"/>
                <w:szCs w:val="18"/>
              </w:rPr>
              <w:t>Zmiany organizacyjne w projekcie</w:t>
            </w:r>
            <w:r w:rsidR="00E0186E">
              <w:rPr>
                <w:i/>
                <w:iCs/>
                <w:sz w:val="18"/>
                <w:szCs w:val="18"/>
              </w:rPr>
              <w:t xml:space="preserve"> – przedłużenie terminu realizacji projektu do 31.12.2023 r.</w:t>
            </w:r>
          </w:p>
          <w:p w14:paraId="191A700B" w14:textId="77777777" w:rsidR="001364AE" w:rsidRDefault="001364AE" w:rsidP="00BC120E">
            <w:pPr>
              <w:jc w:val="both"/>
              <w:rPr>
                <w:i/>
                <w:sz w:val="18"/>
                <w:szCs w:val="20"/>
              </w:rPr>
            </w:pPr>
          </w:p>
          <w:p w14:paraId="261D81B9" w14:textId="1EA41DDD" w:rsidR="007A0A3D" w:rsidRDefault="005C1F5A" w:rsidP="00BC120E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Główne obszary zmaterializowanego ryzyka w projekcie:</w:t>
            </w:r>
          </w:p>
          <w:p w14:paraId="63629FE5" w14:textId="77777777" w:rsidR="005C1F5A" w:rsidRDefault="005C1F5A" w:rsidP="005C1F5A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5C1F5A">
              <w:rPr>
                <w:i/>
                <w:sz w:val="18"/>
                <w:szCs w:val="20"/>
              </w:rPr>
              <w:t>Niezakończenie postępowań zakupowych w terminach zgodnych z</w:t>
            </w:r>
            <w:r>
              <w:rPr>
                <w:i/>
                <w:sz w:val="18"/>
                <w:szCs w:val="20"/>
              </w:rPr>
              <w:t> </w:t>
            </w:r>
            <w:r w:rsidRPr="005C1F5A">
              <w:rPr>
                <w:i/>
                <w:sz w:val="18"/>
                <w:szCs w:val="20"/>
              </w:rPr>
              <w:t>założeniami harmonogramu</w:t>
            </w:r>
            <w:r>
              <w:rPr>
                <w:i/>
                <w:sz w:val="18"/>
                <w:szCs w:val="20"/>
              </w:rPr>
              <w:t xml:space="preserve"> – opóźnienie w realizacji,</w:t>
            </w:r>
          </w:p>
          <w:p w14:paraId="4269F5B2" w14:textId="77777777" w:rsidR="005C1F5A" w:rsidRDefault="005C1F5A" w:rsidP="005C1F5A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5C1F5A">
              <w:rPr>
                <w:i/>
                <w:sz w:val="18"/>
                <w:szCs w:val="20"/>
              </w:rPr>
              <w:t>Opóźnienia związane z COVID-19</w:t>
            </w:r>
            <w:r>
              <w:rPr>
                <w:i/>
                <w:sz w:val="18"/>
                <w:szCs w:val="20"/>
              </w:rPr>
              <w:t xml:space="preserve"> – opóźnienia w realizacji,</w:t>
            </w:r>
          </w:p>
          <w:p w14:paraId="2D4EB471" w14:textId="6BD6CD88" w:rsidR="005C1F5A" w:rsidRDefault="005C1F5A" w:rsidP="005C1F5A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5C1F5A">
              <w:rPr>
                <w:i/>
                <w:sz w:val="18"/>
                <w:szCs w:val="20"/>
              </w:rPr>
              <w:t>Przekroczenie terminu kwalifikowalności kosztów projektu w zakresie zadania 6 Usługa DRC dedykowana kluczowym rejestrom państwa</w:t>
            </w:r>
            <w:r>
              <w:rPr>
                <w:i/>
                <w:sz w:val="18"/>
                <w:szCs w:val="20"/>
              </w:rPr>
              <w:t xml:space="preserve"> – konieczność wyłączenia części zakresu projektu i powołania nowego projektu,</w:t>
            </w:r>
          </w:p>
          <w:p w14:paraId="7D59EA37" w14:textId="24995102" w:rsidR="005C1F5A" w:rsidRPr="005C1F5A" w:rsidRDefault="005C1F5A" w:rsidP="005C1F5A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5C1F5A">
              <w:rPr>
                <w:i/>
                <w:sz w:val="18"/>
                <w:szCs w:val="20"/>
              </w:rPr>
              <w:t>Zmiany organizacyjne w projekcie</w:t>
            </w:r>
            <w:r>
              <w:rPr>
                <w:i/>
                <w:sz w:val="18"/>
                <w:szCs w:val="20"/>
              </w:rPr>
              <w:t xml:space="preserve"> – </w:t>
            </w:r>
            <w:r w:rsidR="00257A98">
              <w:rPr>
                <w:i/>
                <w:sz w:val="18"/>
                <w:szCs w:val="20"/>
              </w:rPr>
              <w:t>opóźnienia w realizacji spowodowane dwukrotną zmianą Beneficjenta (MC-KPRM-MC).</w:t>
            </w:r>
          </w:p>
        </w:tc>
      </w:tr>
      <w:tr w:rsidR="00813FEF" w:rsidRPr="002450C4" w14:paraId="62F8F8A4" w14:textId="77777777" w:rsidTr="657422C1">
        <w:tc>
          <w:tcPr>
            <w:tcW w:w="480" w:type="dxa"/>
          </w:tcPr>
          <w:p w14:paraId="7DD2ABCD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615D488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232" w:type="dxa"/>
          </w:tcPr>
          <w:p w14:paraId="1871DB5B" w14:textId="21B82D52" w:rsidR="007D5824" w:rsidRPr="002450C4" w:rsidRDefault="007D5824" w:rsidP="00BC120E">
            <w:pPr>
              <w:jc w:val="both"/>
              <w:rPr>
                <w:i/>
                <w:sz w:val="18"/>
                <w:szCs w:val="18"/>
              </w:rPr>
            </w:pPr>
            <w:r w:rsidRPr="30C0BC17">
              <w:rPr>
                <w:i/>
                <w:sz w:val="18"/>
                <w:szCs w:val="18"/>
              </w:rPr>
              <w:t xml:space="preserve">Uprawnione podmioty administracji publicznej uzyskały dostęp do </w:t>
            </w:r>
            <w:r w:rsidR="5FC85670" w:rsidRPr="30C0BC17">
              <w:rPr>
                <w:i/>
                <w:iCs/>
                <w:sz w:val="18"/>
                <w:szCs w:val="18"/>
              </w:rPr>
              <w:t xml:space="preserve">Katalogów </w:t>
            </w:r>
            <w:r w:rsidRPr="30C0BC17">
              <w:rPr>
                <w:i/>
                <w:sz w:val="18"/>
                <w:szCs w:val="18"/>
              </w:rPr>
              <w:t>Usług Rządowej Chmury Obliczeniowej oraz Publicznej Chmury Obliczeniowej, które pozwalają na budowę nowych rozwiązań aplikacyjnych i systemów w oparciu o ustandaryzowane i skalowalne usługi chmury obliczeniowej.</w:t>
            </w:r>
          </w:p>
        </w:tc>
      </w:tr>
      <w:tr w:rsidR="00F82254" w:rsidRPr="002450C4" w14:paraId="6B6B0138" w14:textId="77777777" w:rsidTr="657422C1">
        <w:tc>
          <w:tcPr>
            <w:tcW w:w="480" w:type="dxa"/>
          </w:tcPr>
          <w:p w14:paraId="046794F8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4CAA0C0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232" w:type="dxa"/>
          </w:tcPr>
          <w:p w14:paraId="39FFB01F" w14:textId="592AF86E" w:rsidR="001364AE" w:rsidRPr="0065254A" w:rsidRDefault="0065254A" w:rsidP="0065254A">
            <w:pPr>
              <w:rPr>
                <w:i/>
                <w:iCs/>
                <w:sz w:val="18"/>
                <w:szCs w:val="18"/>
              </w:rPr>
            </w:pPr>
            <w:r w:rsidRPr="0065254A">
              <w:rPr>
                <w:i/>
                <w:iCs/>
                <w:sz w:val="18"/>
                <w:szCs w:val="18"/>
              </w:rPr>
              <w:t>Komponenty Rządowej Chmury Obliczeniowej oraz Systemu Zapewniania Usług Chmurowych</w:t>
            </w:r>
            <w:r w:rsidR="001364AE" w:rsidRPr="0065254A">
              <w:rPr>
                <w:i/>
                <w:iCs/>
                <w:sz w:val="18"/>
                <w:szCs w:val="18"/>
              </w:rPr>
              <w:t xml:space="preserve"> </w:t>
            </w:r>
            <w:r w:rsidRPr="0065254A">
              <w:rPr>
                <w:i/>
                <w:iCs/>
                <w:sz w:val="18"/>
                <w:szCs w:val="18"/>
              </w:rPr>
              <w:t>zostały zintegrowane</w:t>
            </w:r>
            <w:r w:rsidR="001364AE" w:rsidRPr="0065254A">
              <w:rPr>
                <w:i/>
                <w:iCs/>
                <w:sz w:val="18"/>
                <w:szCs w:val="18"/>
              </w:rPr>
              <w:t xml:space="preserve"> z następującymi systemami teleinformatycznymi:</w:t>
            </w:r>
          </w:p>
          <w:p w14:paraId="3F82B024" w14:textId="658BA6CA" w:rsidR="00AA5E88" w:rsidRDefault="003E6973" w:rsidP="580287F6">
            <w:pPr>
              <w:pStyle w:val="Akapitzlist"/>
              <w:numPr>
                <w:ilvl w:val="0"/>
                <w:numId w:val="25"/>
              </w:numPr>
              <w:rPr>
                <w:i/>
                <w:iCs/>
                <w:sz w:val="18"/>
                <w:szCs w:val="18"/>
              </w:rPr>
            </w:pPr>
            <w:r w:rsidRPr="580287F6">
              <w:rPr>
                <w:i/>
                <w:iCs/>
                <w:sz w:val="18"/>
                <w:szCs w:val="18"/>
              </w:rPr>
              <w:t xml:space="preserve">nazwa zintegrowanego/powiązanego/zależnego systemu: </w:t>
            </w:r>
            <w:r w:rsidR="00A053A0" w:rsidRPr="580287F6">
              <w:rPr>
                <w:i/>
                <w:iCs/>
                <w:sz w:val="18"/>
                <w:szCs w:val="18"/>
              </w:rPr>
              <w:t>Otwarte Dane+</w:t>
            </w:r>
            <w:r w:rsidR="00F577A9" w:rsidRPr="580287F6">
              <w:rPr>
                <w:i/>
                <w:iCs/>
                <w:sz w:val="18"/>
                <w:szCs w:val="18"/>
              </w:rPr>
              <w:t xml:space="preserve"> (https://dane.gov.pl/)</w:t>
            </w:r>
          </w:p>
          <w:p w14:paraId="681ABD30" w14:textId="2195F37F" w:rsidR="003E6973" w:rsidRDefault="003E6973" w:rsidP="003E6973">
            <w:pPr>
              <w:ind w:left="360"/>
              <w:rPr>
                <w:i/>
                <w:iCs/>
                <w:sz w:val="18"/>
                <w:szCs w:val="18"/>
              </w:rPr>
            </w:pPr>
            <w:r w:rsidRPr="0065254A">
              <w:rPr>
                <w:i/>
                <w:iCs/>
                <w:sz w:val="18"/>
                <w:szCs w:val="18"/>
              </w:rPr>
              <w:t>charakter powiązania/zależnośc</w:t>
            </w:r>
            <w:r>
              <w:rPr>
                <w:i/>
                <w:iCs/>
                <w:sz w:val="18"/>
                <w:szCs w:val="18"/>
              </w:rPr>
              <w:t>i:</w:t>
            </w:r>
            <w:r w:rsidR="0077581E">
              <w:rPr>
                <w:i/>
                <w:iCs/>
                <w:sz w:val="18"/>
                <w:szCs w:val="18"/>
              </w:rPr>
              <w:t xml:space="preserve"> wymiana </w:t>
            </w:r>
            <w:r w:rsidR="00E21A6B">
              <w:rPr>
                <w:i/>
                <w:iCs/>
                <w:sz w:val="18"/>
                <w:szCs w:val="18"/>
              </w:rPr>
              <w:t>danych</w:t>
            </w:r>
          </w:p>
          <w:p w14:paraId="6808473A" w14:textId="2CA406E9" w:rsidR="0077581E" w:rsidRDefault="003E6973" w:rsidP="003E6973">
            <w:pPr>
              <w:ind w:left="360"/>
              <w:rPr>
                <w:i/>
                <w:iCs/>
                <w:sz w:val="18"/>
                <w:szCs w:val="18"/>
              </w:rPr>
            </w:pPr>
            <w:r w:rsidRPr="0065254A">
              <w:rPr>
                <w:i/>
                <w:iCs/>
                <w:sz w:val="18"/>
                <w:szCs w:val="18"/>
              </w:rPr>
              <w:t>opis powiązania/zależności</w:t>
            </w:r>
            <w:r w:rsidR="0077581E">
              <w:rPr>
                <w:i/>
                <w:iCs/>
                <w:sz w:val="18"/>
                <w:szCs w:val="18"/>
              </w:rPr>
              <w:t>:</w:t>
            </w:r>
            <w:r w:rsidR="009B3B12">
              <w:rPr>
                <w:i/>
                <w:iCs/>
                <w:sz w:val="18"/>
                <w:szCs w:val="18"/>
              </w:rPr>
              <w:t xml:space="preserve"> </w:t>
            </w:r>
            <w:r w:rsidR="000F2443">
              <w:rPr>
                <w:i/>
                <w:iCs/>
                <w:sz w:val="18"/>
                <w:szCs w:val="18"/>
              </w:rPr>
              <w:t>przekazywanie pakietu danych raportowych</w:t>
            </w:r>
            <w:r w:rsidR="005C0DFB">
              <w:rPr>
                <w:i/>
                <w:iCs/>
                <w:sz w:val="18"/>
                <w:szCs w:val="18"/>
              </w:rPr>
              <w:t xml:space="preserve"> (okresowych) nt. wykorzystania usług </w:t>
            </w:r>
            <w:r w:rsidR="00AA490E">
              <w:rPr>
                <w:i/>
                <w:iCs/>
                <w:sz w:val="18"/>
                <w:szCs w:val="18"/>
              </w:rPr>
              <w:t>Rządowej Chmury Obliczeniowej i</w:t>
            </w:r>
            <w:r w:rsidR="00847B1C">
              <w:rPr>
                <w:i/>
                <w:iCs/>
                <w:sz w:val="18"/>
                <w:szCs w:val="18"/>
              </w:rPr>
              <w:t> </w:t>
            </w:r>
            <w:r w:rsidR="00AA490E">
              <w:rPr>
                <w:i/>
                <w:iCs/>
                <w:sz w:val="18"/>
                <w:szCs w:val="18"/>
              </w:rPr>
              <w:t>Publicznej Chmury Obliczeniowej.</w:t>
            </w:r>
          </w:p>
          <w:p w14:paraId="4347F145" w14:textId="24891B93" w:rsidR="001364AE" w:rsidRPr="0065254A" w:rsidRDefault="003E6973" w:rsidP="657422C1">
            <w:pPr>
              <w:ind w:left="360"/>
              <w:rPr>
                <w:i/>
                <w:iCs/>
                <w:sz w:val="18"/>
                <w:szCs w:val="18"/>
              </w:rPr>
            </w:pPr>
            <w:r w:rsidRPr="657422C1">
              <w:rPr>
                <w:i/>
                <w:iCs/>
                <w:sz w:val="18"/>
                <w:szCs w:val="18"/>
              </w:rPr>
              <w:t>status powiązania/zależności:</w:t>
            </w:r>
            <w:r w:rsidR="009B3B12" w:rsidRPr="657422C1">
              <w:rPr>
                <w:i/>
                <w:iCs/>
                <w:sz w:val="18"/>
                <w:szCs w:val="18"/>
              </w:rPr>
              <w:t xml:space="preserve"> </w:t>
            </w:r>
            <w:r w:rsidR="00847B1C" w:rsidRPr="657422C1">
              <w:rPr>
                <w:i/>
                <w:iCs/>
                <w:sz w:val="18"/>
                <w:szCs w:val="18"/>
              </w:rPr>
              <w:t>wdrożone.</w:t>
            </w:r>
          </w:p>
          <w:p w14:paraId="3F4BDACA" w14:textId="2EE23C44" w:rsidR="003E6973" w:rsidRDefault="5DF315FB" w:rsidP="657422C1">
            <w:pPr>
              <w:pStyle w:val="Akapitzlist"/>
              <w:numPr>
                <w:ilvl w:val="0"/>
                <w:numId w:val="25"/>
              </w:numPr>
              <w:rPr>
                <w:i/>
                <w:iCs/>
                <w:sz w:val="18"/>
                <w:szCs w:val="18"/>
              </w:rPr>
            </w:pPr>
            <w:r w:rsidRPr="657422C1">
              <w:rPr>
                <w:i/>
                <w:iCs/>
                <w:sz w:val="18"/>
                <w:szCs w:val="18"/>
              </w:rPr>
              <w:t>nazwa zintegrowanego/powiązanego/zależnego systemu: Węzeł Krajowy Tożsamości Elektronicznej (https://login.gov.pl/)</w:t>
            </w:r>
          </w:p>
          <w:p w14:paraId="7789A882" w14:textId="15A4692D" w:rsidR="5DF315FB" w:rsidRDefault="5DF315FB" w:rsidP="657422C1">
            <w:pPr>
              <w:ind w:left="360"/>
              <w:rPr>
                <w:i/>
                <w:iCs/>
                <w:sz w:val="18"/>
                <w:szCs w:val="18"/>
              </w:rPr>
            </w:pPr>
            <w:r w:rsidRPr="657422C1">
              <w:rPr>
                <w:i/>
                <w:iCs/>
                <w:sz w:val="18"/>
                <w:szCs w:val="18"/>
              </w:rPr>
              <w:t>charakter powiązania/zależności: uwierzytelnienie/</w:t>
            </w:r>
            <w:r w:rsidR="04B378A7" w:rsidRPr="657422C1">
              <w:rPr>
                <w:i/>
                <w:iCs/>
                <w:sz w:val="18"/>
                <w:szCs w:val="18"/>
              </w:rPr>
              <w:t>pobranie</w:t>
            </w:r>
            <w:r w:rsidRPr="657422C1">
              <w:rPr>
                <w:i/>
                <w:iCs/>
                <w:sz w:val="18"/>
                <w:szCs w:val="18"/>
              </w:rPr>
              <w:t xml:space="preserve"> danych</w:t>
            </w:r>
          </w:p>
          <w:p w14:paraId="5F8C5C3A" w14:textId="097FE806" w:rsidR="5DF315FB" w:rsidRDefault="5DF315FB" w:rsidP="657422C1">
            <w:pPr>
              <w:ind w:left="360"/>
              <w:rPr>
                <w:i/>
                <w:iCs/>
                <w:sz w:val="18"/>
                <w:szCs w:val="18"/>
              </w:rPr>
            </w:pPr>
            <w:r w:rsidRPr="657422C1">
              <w:rPr>
                <w:i/>
                <w:iCs/>
                <w:sz w:val="18"/>
                <w:szCs w:val="18"/>
              </w:rPr>
              <w:t xml:space="preserve">opis powiązania/zależności: </w:t>
            </w:r>
            <w:r w:rsidR="78C434A0" w:rsidRPr="657422C1">
              <w:rPr>
                <w:i/>
                <w:iCs/>
                <w:sz w:val="18"/>
                <w:szCs w:val="18"/>
              </w:rPr>
              <w:t xml:space="preserve">Uwierzytelnienie użytkowników systemu ZUCH odbywa się w oparciu o Węzeł Krajowy i do systemu ZUCH przekazywane </w:t>
            </w:r>
            <w:r w:rsidR="7710FF3B" w:rsidRPr="657422C1">
              <w:rPr>
                <w:i/>
                <w:iCs/>
                <w:sz w:val="18"/>
                <w:szCs w:val="18"/>
              </w:rPr>
              <w:t>są podstawowe dane użytkownika</w:t>
            </w:r>
            <w:r w:rsidRPr="657422C1">
              <w:rPr>
                <w:i/>
                <w:iCs/>
                <w:sz w:val="18"/>
                <w:szCs w:val="18"/>
              </w:rPr>
              <w:t>.</w:t>
            </w:r>
          </w:p>
          <w:p w14:paraId="737EA90F" w14:textId="24891B93" w:rsidR="5DF315FB" w:rsidRDefault="5DF315FB" w:rsidP="657422C1">
            <w:pPr>
              <w:ind w:left="360"/>
              <w:rPr>
                <w:i/>
                <w:iCs/>
                <w:sz w:val="18"/>
                <w:szCs w:val="18"/>
              </w:rPr>
            </w:pPr>
            <w:r w:rsidRPr="657422C1">
              <w:rPr>
                <w:i/>
                <w:iCs/>
                <w:sz w:val="18"/>
                <w:szCs w:val="18"/>
              </w:rPr>
              <w:t>status powiązania/zależności: wdrożone.</w:t>
            </w:r>
          </w:p>
          <w:p w14:paraId="48C5BA6A" w14:textId="0AC5AF94" w:rsidR="003E6973" w:rsidRDefault="5DF315FB" w:rsidP="657422C1">
            <w:pPr>
              <w:pStyle w:val="Akapitzlist"/>
              <w:numPr>
                <w:ilvl w:val="0"/>
                <w:numId w:val="25"/>
              </w:numPr>
              <w:rPr>
                <w:i/>
                <w:iCs/>
                <w:sz w:val="18"/>
                <w:szCs w:val="18"/>
              </w:rPr>
            </w:pPr>
            <w:r w:rsidRPr="657422C1">
              <w:rPr>
                <w:i/>
                <w:iCs/>
                <w:sz w:val="18"/>
                <w:szCs w:val="18"/>
              </w:rPr>
              <w:t xml:space="preserve">nazwa zintegrowanego/powiązanego/zależnego systemu: </w:t>
            </w:r>
            <w:r w:rsidR="66A795C5" w:rsidRPr="657422C1">
              <w:rPr>
                <w:i/>
                <w:iCs/>
                <w:sz w:val="18"/>
                <w:szCs w:val="18"/>
              </w:rPr>
              <w:t>Regon</w:t>
            </w:r>
            <w:r w:rsidRPr="657422C1">
              <w:rPr>
                <w:i/>
                <w:iCs/>
                <w:sz w:val="18"/>
                <w:szCs w:val="18"/>
              </w:rPr>
              <w:t xml:space="preserve"> (https://</w:t>
            </w:r>
            <w:r w:rsidR="23F741DD" w:rsidRPr="657422C1">
              <w:rPr>
                <w:i/>
                <w:iCs/>
                <w:sz w:val="18"/>
                <w:szCs w:val="18"/>
              </w:rPr>
              <w:t>r</w:t>
            </w:r>
            <w:r w:rsidRPr="657422C1">
              <w:rPr>
                <w:i/>
                <w:iCs/>
                <w:sz w:val="18"/>
                <w:szCs w:val="18"/>
              </w:rPr>
              <w:t>e</w:t>
            </w:r>
            <w:r w:rsidR="23F741DD" w:rsidRPr="657422C1">
              <w:rPr>
                <w:i/>
                <w:iCs/>
                <w:sz w:val="18"/>
                <w:szCs w:val="18"/>
              </w:rPr>
              <w:t>gon</w:t>
            </w:r>
            <w:r w:rsidRPr="657422C1">
              <w:rPr>
                <w:i/>
                <w:iCs/>
                <w:sz w:val="18"/>
                <w:szCs w:val="18"/>
              </w:rPr>
              <w:t>.gov.pl/)</w:t>
            </w:r>
          </w:p>
          <w:p w14:paraId="3A884674" w14:textId="2195F37F" w:rsidR="5DF315FB" w:rsidRDefault="5DF315FB" w:rsidP="243A90D3">
            <w:pPr>
              <w:ind w:left="360"/>
              <w:rPr>
                <w:i/>
                <w:iCs/>
                <w:sz w:val="18"/>
                <w:szCs w:val="18"/>
              </w:rPr>
            </w:pPr>
            <w:r w:rsidRPr="243A90D3">
              <w:rPr>
                <w:i/>
                <w:iCs/>
                <w:sz w:val="18"/>
                <w:szCs w:val="18"/>
              </w:rPr>
              <w:t>charakter powiązania/zależności: wymiana danych</w:t>
            </w:r>
          </w:p>
          <w:p w14:paraId="3C59C399" w14:textId="376206C2" w:rsidR="5DF315FB" w:rsidRDefault="5DF315FB" w:rsidP="657422C1">
            <w:pPr>
              <w:ind w:left="360"/>
              <w:rPr>
                <w:i/>
                <w:iCs/>
                <w:sz w:val="18"/>
                <w:szCs w:val="18"/>
              </w:rPr>
            </w:pPr>
            <w:r w:rsidRPr="657422C1">
              <w:rPr>
                <w:i/>
                <w:iCs/>
                <w:sz w:val="18"/>
                <w:szCs w:val="18"/>
              </w:rPr>
              <w:t>opis powiązania/zależności: przekazywanie</w:t>
            </w:r>
            <w:r w:rsidR="30BB28EF" w:rsidRPr="657422C1">
              <w:rPr>
                <w:i/>
                <w:iCs/>
                <w:sz w:val="18"/>
                <w:szCs w:val="18"/>
              </w:rPr>
              <w:t xml:space="preserve"> danych do systemu ZUCH o Organizacji</w:t>
            </w:r>
            <w:r w:rsidR="748487A7" w:rsidRPr="657422C1">
              <w:rPr>
                <w:i/>
                <w:iCs/>
                <w:sz w:val="18"/>
                <w:szCs w:val="18"/>
              </w:rPr>
              <w:t xml:space="preserve"> (</w:t>
            </w:r>
            <w:r w:rsidR="30BB28EF" w:rsidRPr="657422C1">
              <w:rPr>
                <w:i/>
                <w:iCs/>
                <w:sz w:val="18"/>
                <w:szCs w:val="18"/>
              </w:rPr>
              <w:t>Przedsiębiorstwa</w:t>
            </w:r>
            <w:r w:rsidR="38DA0D2A" w:rsidRPr="657422C1">
              <w:rPr>
                <w:i/>
                <w:iCs/>
                <w:sz w:val="18"/>
                <w:szCs w:val="18"/>
              </w:rPr>
              <w:t xml:space="preserve"> lub Jednostki administracji)</w:t>
            </w:r>
            <w:r w:rsidR="30BB28EF" w:rsidRPr="657422C1">
              <w:rPr>
                <w:i/>
                <w:iCs/>
                <w:sz w:val="18"/>
                <w:szCs w:val="18"/>
              </w:rPr>
              <w:t xml:space="preserve"> w kontekście, której rejestruje się użytkownik</w:t>
            </w:r>
          </w:p>
          <w:p w14:paraId="42623B85" w14:textId="24891B93" w:rsidR="5DF315FB" w:rsidRDefault="5DF315FB" w:rsidP="657422C1">
            <w:pPr>
              <w:ind w:left="360"/>
              <w:rPr>
                <w:i/>
                <w:iCs/>
                <w:sz w:val="18"/>
                <w:szCs w:val="18"/>
              </w:rPr>
            </w:pPr>
            <w:r w:rsidRPr="657422C1">
              <w:rPr>
                <w:i/>
                <w:iCs/>
                <w:sz w:val="18"/>
                <w:szCs w:val="18"/>
              </w:rPr>
              <w:t>status powiązania/zależności: wdrożone.</w:t>
            </w:r>
          </w:p>
          <w:p w14:paraId="7C281010" w14:textId="75CAE3E0" w:rsidR="003E6973" w:rsidRDefault="5DF315FB" w:rsidP="657422C1">
            <w:pPr>
              <w:pStyle w:val="Akapitzlist"/>
              <w:numPr>
                <w:ilvl w:val="0"/>
                <w:numId w:val="25"/>
              </w:numPr>
              <w:rPr>
                <w:i/>
                <w:iCs/>
                <w:sz w:val="18"/>
                <w:szCs w:val="18"/>
              </w:rPr>
            </w:pPr>
            <w:r w:rsidRPr="657422C1">
              <w:rPr>
                <w:i/>
                <w:iCs/>
                <w:sz w:val="18"/>
                <w:szCs w:val="18"/>
              </w:rPr>
              <w:t xml:space="preserve">nazwa zintegrowanego/powiązanego/zależnego systemu: </w:t>
            </w:r>
            <w:r w:rsidR="3518EDF1" w:rsidRPr="657422C1">
              <w:rPr>
                <w:i/>
                <w:iCs/>
                <w:sz w:val="18"/>
                <w:szCs w:val="18"/>
              </w:rPr>
              <w:t>ITSM</w:t>
            </w:r>
            <w:r w:rsidRPr="657422C1">
              <w:rPr>
                <w:i/>
                <w:iCs/>
                <w:sz w:val="18"/>
                <w:szCs w:val="18"/>
              </w:rPr>
              <w:t xml:space="preserve"> (https://</w:t>
            </w:r>
            <w:r w:rsidR="38C1C9F6" w:rsidRPr="657422C1">
              <w:rPr>
                <w:i/>
                <w:iCs/>
                <w:sz w:val="18"/>
                <w:szCs w:val="18"/>
              </w:rPr>
              <w:t>zuchitsm.chmura</w:t>
            </w:r>
            <w:r w:rsidRPr="657422C1">
              <w:rPr>
                <w:i/>
                <w:iCs/>
                <w:sz w:val="18"/>
                <w:szCs w:val="18"/>
              </w:rPr>
              <w:t>.gov.pl/)</w:t>
            </w:r>
          </w:p>
          <w:p w14:paraId="5628B8B5" w14:textId="2195F37F" w:rsidR="5DF315FB" w:rsidRDefault="5DF315FB" w:rsidP="243A90D3">
            <w:pPr>
              <w:ind w:left="360"/>
              <w:rPr>
                <w:i/>
                <w:iCs/>
                <w:sz w:val="18"/>
                <w:szCs w:val="18"/>
              </w:rPr>
            </w:pPr>
            <w:r w:rsidRPr="243A90D3">
              <w:rPr>
                <w:i/>
                <w:iCs/>
                <w:sz w:val="18"/>
                <w:szCs w:val="18"/>
              </w:rPr>
              <w:t>charakter powiązania/zależności: wymiana danych</w:t>
            </w:r>
          </w:p>
          <w:p w14:paraId="4D302379" w14:textId="2812F74E" w:rsidR="5DF315FB" w:rsidRDefault="5DF315FB" w:rsidP="657422C1">
            <w:pPr>
              <w:ind w:left="360"/>
              <w:rPr>
                <w:i/>
                <w:iCs/>
                <w:sz w:val="18"/>
                <w:szCs w:val="18"/>
              </w:rPr>
            </w:pPr>
            <w:r w:rsidRPr="657422C1">
              <w:rPr>
                <w:i/>
                <w:iCs/>
                <w:sz w:val="18"/>
                <w:szCs w:val="18"/>
              </w:rPr>
              <w:t>opis powiązania/zależności: p</w:t>
            </w:r>
            <w:r w:rsidR="2AF05CD4" w:rsidRPr="657422C1">
              <w:rPr>
                <w:i/>
                <w:iCs/>
                <w:sz w:val="18"/>
                <w:szCs w:val="18"/>
              </w:rPr>
              <w:t xml:space="preserve">rzekazywane są dane w ramach obsługi zgłoszeń użytkowników ZUCH, odbiorców Rządowej </w:t>
            </w:r>
            <w:r w:rsidR="65816639" w:rsidRPr="657422C1">
              <w:rPr>
                <w:i/>
                <w:iCs/>
                <w:sz w:val="18"/>
                <w:szCs w:val="18"/>
              </w:rPr>
              <w:t>Chmury Obliczeniowej oraz kupujących w ramach Publicznych Chmur Obliczeniowych.</w:t>
            </w:r>
          </w:p>
          <w:p w14:paraId="49B3B508" w14:textId="24891B93" w:rsidR="5DF315FB" w:rsidRDefault="5DF315FB" w:rsidP="657422C1">
            <w:pPr>
              <w:ind w:left="360"/>
              <w:rPr>
                <w:i/>
                <w:iCs/>
                <w:sz w:val="18"/>
                <w:szCs w:val="18"/>
              </w:rPr>
            </w:pPr>
            <w:r w:rsidRPr="657422C1">
              <w:rPr>
                <w:i/>
                <w:iCs/>
                <w:sz w:val="18"/>
                <w:szCs w:val="18"/>
              </w:rPr>
              <w:t>status powiązania/zależności: wdrożone.</w:t>
            </w:r>
          </w:p>
          <w:p w14:paraId="772B02DE" w14:textId="30179BAD" w:rsidR="243A90D3" w:rsidRDefault="243A90D3" w:rsidP="243A90D3">
            <w:pPr>
              <w:ind w:left="360"/>
              <w:rPr>
                <w:i/>
                <w:iCs/>
                <w:sz w:val="18"/>
                <w:szCs w:val="18"/>
              </w:rPr>
            </w:pPr>
          </w:p>
          <w:p w14:paraId="26B78E6A" w14:textId="77777777" w:rsidR="0065254A" w:rsidRDefault="0065254A" w:rsidP="0065254A">
            <w:pPr>
              <w:rPr>
                <w:i/>
                <w:iCs/>
                <w:sz w:val="18"/>
                <w:szCs w:val="18"/>
              </w:rPr>
            </w:pPr>
          </w:p>
          <w:p w14:paraId="18EC6724" w14:textId="77777777" w:rsidR="000270C4" w:rsidRPr="0065254A" w:rsidRDefault="000270C4" w:rsidP="0065254A">
            <w:pPr>
              <w:rPr>
                <w:i/>
                <w:iCs/>
                <w:sz w:val="18"/>
                <w:szCs w:val="18"/>
              </w:rPr>
            </w:pPr>
          </w:p>
          <w:p w14:paraId="6B1DA5B5" w14:textId="1B73DB16" w:rsidR="007D5824" w:rsidRDefault="007D5824" w:rsidP="00DB70A5">
            <w:pPr>
              <w:jc w:val="both"/>
              <w:rPr>
                <w:i/>
                <w:sz w:val="18"/>
                <w:szCs w:val="18"/>
              </w:rPr>
            </w:pPr>
            <w:r w:rsidRPr="30C0BC17">
              <w:rPr>
                <w:i/>
                <w:sz w:val="18"/>
                <w:szCs w:val="18"/>
              </w:rPr>
              <w:t xml:space="preserve">W ramach projektu </w:t>
            </w:r>
            <w:r w:rsidR="00E21A6B">
              <w:rPr>
                <w:i/>
                <w:sz w:val="18"/>
                <w:szCs w:val="18"/>
              </w:rPr>
              <w:t xml:space="preserve">zrealizowano </w:t>
            </w:r>
            <w:r w:rsidRPr="30C0BC17">
              <w:rPr>
                <w:i/>
                <w:sz w:val="18"/>
                <w:szCs w:val="18"/>
              </w:rPr>
              <w:t xml:space="preserve">integrację (wymiana </w:t>
            </w:r>
            <w:r w:rsidR="00C337E8">
              <w:rPr>
                <w:i/>
                <w:sz w:val="18"/>
                <w:szCs w:val="18"/>
              </w:rPr>
              <w:t>danych</w:t>
            </w:r>
            <w:r w:rsidRPr="30C0BC17">
              <w:rPr>
                <w:i/>
                <w:sz w:val="18"/>
                <w:szCs w:val="18"/>
              </w:rPr>
              <w:t xml:space="preserve">) z systemem Otwarte Dane+, do którego będą przekazywane zbiorcze dane raportowe nt. wykorzystania usług chmurowych przez </w:t>
            </w:r>
            <w:r w:rsidR="00FD6EEA">
              <w:rPr>
                <w:i/>
                <w:sz w:val="18"/>
                <w:szCs w:val="18"/>
              </w:rPr>
              <w:t>użytkowników</w:t>
            </w:r>
            <w:r w:rsidRPr="30C0BC17">
              <w:rPr>
                <w:i/>
                <w:sz w:val="18"/>
                <w:szCs w:val="18"/>
              </w:rPr>
              <w:t xml:space="preserve"> Rządowej Chmur</w:t>
            </w:r>
            <w:r w:rsidR="5961C00C" w:rsidRPr="30C0BC17">
              <w:rPr>
                <w:i/>
                <w:iCs/>
                <w:sz w:val="18"/>
                <w:szCs w:val="18"/>
              </w:rPr>
              <w:t>y</w:t>
            </w:r>
            <w:r w:rsidRPr="30C0BC17">
              <w:rPr>
                <w:i/>
                <w:sz w:val="18"/>
                <w:szCs w:val="18"/>
              </w:rPr>
              <w:t xml:space="preserve"> Obliczeniowej oraz usług </w:t>
            </w:r>
            <w:r w:rsidR="00CD105F">
              <w:rPr>
                <w:i/>
                <w:sz w:val="18"/>
                <w:szCs w:val="18"/>
              </w:rPr>
              <w:t xml:space="preserve">chmurowych </w:t>
            </w:r>
            <w:r w:rsidRPr="30C0BC17">
              <w:rPr>
                <w:i/>
                <w:sz w:val="18"/>
                <w:szCs w:val="18"/>
              </w:rPr>
              <w:t>zakupionych w ramach centralnych zamówień na Publiczną Chmurę Obliczeniową.</w:t>
            </w:r>
          </w:p>
        </w:tc>
      </w:tr>
      <w:tr w:rsidR="007C54F9" w:rsidRPr="002450C4" w14:paraId="7951DF52" w14:textId="77777777" w:rsidTr="657422C1">
        <w:tc>
          <w:tcPr>
            <w:tcW w:w="480" w:type="dxa"/>
          </w:tcPr>
          <w:p w14:paraId="031AB3EA" w14:textId="7777777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3274C125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232" w:type="dxa"/>
          </w:tcPr>
          <w:p w14:paraId="6277FC44" w14:textId="77777777" w:rsidR="007D5824" w:rsidRDefault="007D5824" w:rsidP="007D5824">
            <w:pPr>
              <w:jc w:val="both"/>
              <w:rPr>
                <w:bCs/>
                <w:i/>
                <w:sz w:val="18"/>
                <w:szCs w:val="20"/>
              </w:rPr>
            </w:pPr>
            <w:r w:rsidRPr="007D5824">
              <w:rPr>
                <w:bCs/>
                <w:i/>
                <w:sz w:val="18"/>
                <w:szCs w:val="20"/>
              </w:rPr>
              <w:t>Centralny Ośrodek Informatyki świadczy usługi utrzymania technicznego</w:t>
            </w:r>
            <w:r>
              <w:rPr>
                <w:bCs/>
                <w:i/>
                <w:sz w:val="18"/>
                <w:szCs w:val="20"/>
              </w:rPr>
              <w:t>,</w:t>
            </w:r>
            <w:r w:rsidRPr="007D5824">
              <w:rPr>
                <w:bCs/>
                <w:i/>
                <w:sz w:val="18"/>
                <w:szCs w:val="20"/>
              </w:rPr>
              <w:t xml:space="preserve"> rozwoju</w:t>
            </w:r>
            <w:r>
              <w:rPr>
                <w:bCs/>
                <w:i/>
                <w:sz w:val="18"/>
                <w:szCs w:val="20"/>
              </w:rPr>
              <w:t>, obsługi technicznej i procesowej następujących produktów projektu:</w:t>
            </w:r>
          </w:p>
          <w:p w14:paraId="1450ADE6" w14:textId="2F3A1658" w:rsidR="007D5824" w:rsidRPr="007D5824" w:rsidRDefault="007D5824" w:rsidP="007D5824">
            <w:pPr>
              <w:pStyle w:val="Akapitzlist"/>
              <w:numPr>
                <w:ilvl w:val="0"/>
                <w:numId w:val="11"/>
              </w:numPr>
              <w:jc w:val="both"/>
              <w:rPr>
                <w:bCs/>
                <w:i/>
                <w:sz w:val="18"/>
                <w:szCs w:val="20"/>
              </w:rPr>
            </w:pPr>
            <w:r w:rsidRPr="007D5824">
              <w:rPr>
                <w:bCs/>
                <w:i/>
                <w:sz w:val="18"/>
                <w:szCs w:val="20"/>
              </w:rPr>
              <w:t>systemu Zapewniania Usług Chmurowych (ZUCH),</w:t>
            </w:r>
          </w:p>
          <w:p w14:paraId="762C0227" w14:textId="71C55025" w:rsidR="007D5824" w:rsidRPr="007D5824" w:rsidRDefault="007D5824" w:rsidP="007D5824">
            <w:pPr>
              <w:pStyle w:val="Akapitzlist"/>
              <w:numPr>
                <w:ilvl w:val="0"/>
                <w:numId w:val="11"/>
              </w:numPr>
              <w:jc w:val="both"/>
              <w:rPr>
                <w:bCs/>
                <w:i/>
                <w:sz w:val="18"/>
                <w:szCs w:val="20"/>
              </w:rPr>
            </w:pPr>
            <w:r w:rsidRPr="007D5824">
              <w:rPr>
                <w:bCs/>
                <w:i/>
                <w:sz w:val="18"/>
                <w:szCs w:val="20"/>
              </w:rPr>
              <w:t>modelu zakupu usług Publicznej Chmury Obliczeniowej (</w:t>
            </w:r>
            <w:proofErr w:type="spellStart"/>
            <w:r w:rsidRPr="007D5824">
              <w:rPr>
                <w:bCs/>
                <w:i/>
                <w:sz w:val="18"/>
                <w:szCs w:val="20"/>
              </w:rPr>
              <w:t>PChO</w:t>
            </w:r>
            <w:proofErr w:type="spellEnd"/>
            <w:r w:rsidRPr="007D5824">
              <w:rPr>
                <w:bCs/>
                <w:i/>
                <w:sz w:val="18"/>
                <w:szCs w:val="20"/>
              </w:rPr>
              <w:t>),</w:t>
            </w:r>
          </w:p>
          <w:p w14:paraId="115B9BD0" w14:textId="5FF8EC46" w:rsidR="007D5824" w:rsidRPr="007D5824" w:rsidRDefault="007D5824" w:rsidP="007D5824">
            <w:pPr>
              <w:pStyle w:val="Akapitzlist"/>
              <w:numPr>
                <w:ilvl w:val="0"/>
                <w:numId w:val="11"/>
              </w:numPr>
              <w:jc w:val="both"/>
              <w:rPr>
                <w:bCs/>
                <w:i/>
                <w:sz w:val="18"/>
                <w:szCs w:val="20"/>
              </w:rPr>
            </w:pPr>
            <w:r w:rsidRPr="007D5824">
              <w:rPr>
                <w:bCs/>
                <w:i/>
                <w:sz w:val="18"/>
                <w:szCs w:val="20"/>
              </w:rPr>
              <w:t>Rządowego Klastra Bezpieczeństwa,</w:t>
            </w:r>
          </w:p>
          <w:p w14:paraId="027547F8" w14:textId="628FE1ED" w:rsidR="007D5824" w:rsidRPr="007D5824" w:rsidRDefault="007D5824" w:rsidP="007D5824">
            <w:pPr>
              <w:pStyle w:val="Akapitzlist"/>
              <w:numPr>
                <w:ilvl w:val="0"/>
                <w:numId w:val="11"/>
              </w:numPr>
              <w:jc w:val="both"/>
              <w:rPr>
                <w:bCs/>
                <w:i/>
                <w:sz w:val="18"/>
                <w:szCs w:val="20"/>
              </w:rPr>
            </w:pPr>
            <w:r w:rsidRPr="007D5824">
              <w:rPr>
                <w:bCs/>
                <w:i/>
                <w:sz w:val="18"/>
                <w:szCs w:val="20"/>
              </w:rPr>
              <w:t>Rządowej Chmury Obliczeniowej.</w:t>
            </w:r>
          </w:p>
          <w:p w14:paraId="44227791" w14:textId="5D83F5FB" w:rsidR="007C54F9" w:rsidRDefault="007D5824" w:rsidP="007D5824">
            <w:pPr>
              <w:jc w:val="both"/>
              <w:rPr>
                <w:i/>
                <w:sz w:val="18"/>
                <w:szCs w:val="18"/>
              </w:rPr>
            </w:pPr>
            <w:r w:rsidRPr="30C0BC17">
              <w:rPr>
                <w:i/>
                <w:sz w:val="18"/>
                <w:szCs w:val="18"/>
              </w:rPr>
              <w:t xml:space="preserve">Centralny Ośrodek Informatyki realizuje, monitoruje i rozwija standardy i polityki bezpieczeństwa RKB oraz zapewnia zespoły obsługi RChO i RKB. Usługi te są świadczone w ramach umowy z dnia 31 sierpnia 2023 r. na realizację przez Centralny Ośrodek Informatyki niektórych zadań Ministra Cyfryzacji. Okres trwałości projektu wynosi 5 lat od daty zatwierdzenia końcowego wniosku o płatność i zakończy się w </w:t>
            </w:r>
            <w:r w:rsidR="7F265B92" w:rsidRPr="30C0BC17">
              <w:rPr>
                <w:i/>
                <w:iCs/>
                <w:sz w:val="18"/>
                <w:szCs w:val="18"/>
              </w:rPr>
              <w:t>I</w:t>
            </w:r>
            <w:r w:rsidRPr="30C0BC17">
              <w:rPr>
                <w:i/>
                <w:sz w:val="18"/>
                <w:szCs w:val="18"/>
              </w:rPr>
              <w:t xml:space="preserve"> kwartale 2028 r.</w:t>
            </w:r>
          </w:p>
        </w:tc>
      </w:tr>
      <w:tr w:rsidR="009D3D41" w:rsidRPr="002450C4" w14:paraId="0DF4C237" w14:textId="77777777" w:rsidTr="657422C1">
        <w:tc>
          <w:tcPr>
            <w:tcW w:w="480" w:type="dxa"/>
          </w:tcPr>
          <w:p w14:paraId="54F15156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8CA3685" w14:textId="4D4E15D6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</w:t>
            </w:r>
            <w:r w:rsidR="00252E12">
              <w:rPr>
                <w:sz w:val="18"/>
                <w:szCs w:val="20"/>
              </w:rPr>
              <w:t> </w:t>
            </w:r>
            <w:r>
              <w:rPr>
                <w:sz w:val="18"/>
                <w:szCs w:val="20"/>
              </w:rPr>
              <w:t>realizacją projektu</w:t>
            </w:r>
          </w:p>
        </w:tc>
        <w:tc>
          <w:tcPr>
            <w:tcW w:w="6232" w:type="dxa"/>
          </w:tcPr>
          <w:p w14:paraId="5767A48B" w14:textId="11955B8F" w:rsidR="009D3D41" w:rsidRDefault="00257A98" w:rsidP="009D3D41">
            <w:pPr>
              <w:jc w:val="both"/>
              <w:rPr>
                <w:i/>
                <w:sz w:val="18"/>
                <w:szCs w:val="18"/>
              </w:rPr>
            </w:pPr>
            <w:r w:rsidRPr="30C0BC17">
              <w:rPr>
                <w:i/>
                <w:sz w:val="18"/>
                <w:szCs w:val="18"/>
              </w:rPr>
              <w:t>Realizacja postępowań przetargowych natrafiła na szereg przeszkód, w tym wykorzystani</w:t>
            </w:r>
            <w:r w:rsidR="0460E36A" w:rsidRPr="30C0BC17">
              <w:rPr>
                <w:i/>
                <w:iCs/>
                <w:sz w:val="18"/>
                <w:szCs w:val="18"/>
              </w:rPr>
              <w:t>e</w:t>
            </w:r>
            <w:r w:rsidRPr="30C0BC17">
              <w:rPr>
                <w:i/>
                <w:sz w:val="18"/>
                <w:szCs w:val="18"/>
              </w:rPr>
              <w:t xml:space="preserve"> instrumentów odwoławczych ze strony dostawców oprogramowania. Należy zwiększyć nakład prac w fazie planowania i projektowania postępowań przetargowych w celu ograniczenia błędów i zakresu potencjalnych postępowań przed UZP.</w:t>
            </w:r>
          </w:p>
          <w:p w14:paraId="109A63D6" w14:textId="2C6FF106" w:rsidR="00257A98" w:rsidRDefault="00257A98" w:rsidP="009D3D41">
            <w:pPr>
              <w:jc w:val="both"/>
              <w:rPr>
                <w:bCs/>
                <w:i/>
                <w:sz w:val="18"/>
                <w:szCs w:val="20"/>
              </w:rPr>
            </w:pPr>
            <w:r w:rsidRPr="00257A98">
              <w:rPr>
                <w:bCs/>
                <w:i/>
                <w:sz w:val="18"/>
                <w:szCs w:val="20"/>
              </w:rPr>
              <w:t>W toku realizacji projektu nastąpiło zniesienie Ministerstwa Cyfryzacji wraz z</w:t>
            </w:r>
            <w:r w:rsidR="008B3162">
              <w:rPr>
                <w:bCs/>
                <w:i/>
                <w:sz w:val="18"/>
                <w:szCs w:val="20"/>
              </w:rPr>
              <w:t> </w:t>
            </w:r>
            <w:r w:rsidRPr="00257A98">
              <w:rPr>
                <w:bCs/>
                <w:i/>
                <w:sz w:val="18"/>
                <w:szCs w:val="20"/>
              </w:rPr>
              <w:t>przeniesieniem roli Beneficjenta do Kancelarii Prezesa Rady Ministrów oraz ponowne utworzenie Ministerstwa Cyfryzacji z ponownym przeniesieniem roli Beneficjenta. Skutkiem było opóźnienie procesów decyzyjnych oraz konieczność (dwukrotnego) dostosowania do nowego środowiska organizacyjnego.</w:t>
            </w:r>
            <w:r>
              <w:rPr>
                <w:bCs/>
                <w:i/>
                <w:sz w:val="18"/>
                <w:szCs w:val="20"/>
              </w:rPr>
              <w:t xml:space="preserve"> </w:t>
            </w:r>
            <w:r w:rsidRPr="00257A98">
              <w:rPr>
                <w:bCs/>
                <w:i/>
                <w:sz w:val="18"/>
                <w:szCs w:val="20"/>
              </w:rPr>
              <w:t>Należy przeanalizować metodyki zarządzania projektami w portfelu i przyjąć model możliwie jak największej separacji organizacji projektowej od organizacji Beneficjenta. Należy również przewidzieć mechanizmy gwarantujące zachowanie ciągłości działania, w tym własności biznesowej produktów w przypadku rotacji kadr (w tym najwyższego szczebla menadżerskiego).</w:t>
            </w:r>
          </w:p>
        </w:tc>
      </w:tr>
    </w:tbl>
    <w:p w14:paraId="01CB77AC" w14:textId="77777777" w:rsidR="007A0A3D" w:rsidRDefault="007A0A3D" w:rsidP="00AC4144"/>
    <w:sectPr w:rsidR="007A0A3D">
      <w:footerReference w:type="even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A998B" w14:textId="77777777" w:rsidR="00BE4035" w:rsidRDefault="00BE4035" w:rsidP="00AC4144">
      <w:pPr>
        <w:spacing w:after="0" w:line="240" w:lineRule="auto"/>
      </w:pPr>
      <w:r>
        <w:separator/>
      </w:r>
    </w:p>
  </w:endnote>
  <w:endnote w:type="continuationSeparator" w:id="0">
    <w:p w14:paraId="76D98003" w14:textId="77777777" w:rsidR="00BE4035" w:rsidRDefault="00BE4035" w:rsidP="00AC4144">
      <w:pPr>
        <w:spacing w:after="0" w:line="240" w:lineRule="auto"/>
      </w:pPr>
      <w:r>
        <w:continuationSeparator/>
      </w:r>
    </w:p>
  </w:endnote>
  <w:endnote w:type="continuationNotice" w:id="1">
    <w:p w14:paraId="52ED8F02" w14:textId="77777777" w:rsidR="00BE4035" w:rsidRDefault="00BE40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695746985"/>
      <w:docPartObj>
        <w:docPartGallery w:val="Page Numbers (Bottom of Page)"/>
        <w:docPartUnique/>
      </w:docPartObj>
    </w:sdtPr>
    <w:sdtContent>
      <w:p w14:paraId="132721E6" w14:textId="085504D2" w:rsidR="00AC4144" w:rsidRDefault="00AC4144" w:rsidP="0039660F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2BC3914" w14:textId="77777777" w:rsidR="00AC4144" w:rsidRDefault="00AC4144" w:rsidP="00AC414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573403839"/>
      <w:docPartObj>
        <w:docPartGallery w:val="Page Numbers (Bottom of Page)"/>
        <w:docPartUnique/>
      </w:docPartObj>
    </w:sdtPr>
    <w:sdtContent>
      <w:p w14:paraId="1847667C" w14:textId="487E2D4A" w:rsidR="00AC4144" w:rsidRDefault="00AC4144" w:rsidP="0039660F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07D8EDAE" w14:textId="77777777" w:rsidR="00AC4144" w:rsidRDefault="00AC4144" w:rsidP="00AC414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A57CA" w14:textId="77777777" w:rsidR="00BE4035" w:rsidRDefault="00BE4035" w:rsidP="00AC4144">
      <w:pPr>
        <w:spacing w:after="0" w:line="240" w:lineRule="auto"/>
      </w:pPr>
      <w:r>
        <w:separator/>
      </w:r>
    </w:p>
  </w:footnote>
  <w:footnote w:type="continuationSeparator" w:id="0">
    <w:p w14:paraId="3386F6C5" w14:textId="77777777" w:rsidR="00BE4035" w:rsidRDefault="00BE4035" w:rsidP="00AC4144">
      <w:pPr>
        <w:spacing w:after="0" w:line="240" w:lineRule="auto"/>
      </w:pPr>
      <w:r>
        <w:continuationSeparator/>
      </w:r>
    </w:p>
  </w:footnote>
  <w:footnote w:type="continuationNotice" w:id="1">
    <w:p w14:paraId="65051DE7" w14:textId="77777777" w:rsidR="00BE4035" w:rsidRDefault="00BE4035">
      <w:pPr>
        <w:spacing w:after="0" w:line="240" w:lineRule="auto"/>
      </w:pPr>
    </w:p>
  </w:footnote>
  <w:footnote w:id="2">
    <w:p w14:paraId="4DE42FC1" w14:textId="56687180" w:rsidR="00AC4144" w:rsidRDefault="00AC4144" w:rsidP="00464B16">
      <w:pPr>
        <w:pStyle w:val="Tekstprzypisudolnego"/>
      </w:pPr>
      <w:r>
        <w:rPr>
          <w:rStyle w:val="Odwoanieprzypisudolnego"/>
        </w:rPr>
        <w:footnoteRef/>
      </w:r>
      <w:r>
        <w:t xml:space="preserve"> Na podstawie </w:t>
      </w:r>
      <w:hyperlink r:id="rId1" w:history="1">
        <w:r w:rsidRPr="00464B16">
          <w:rPr>
            <w:rStyle w:val="Hipercze"/>
          </w:rPr>
          <w:t xml:space="preserve">Uchwały </w:t>
        </w:r>
        <w:r w:rsidR="00464B16" w:rsidRPr="00464B16">
          <w:rPr>
            <w:rStyle w:val="Hipercze"/>
          </w:rPr>
          <w:t>Nr 3 Komitetu Rady Ministrów Do Spraw Cyfryzacji z dnia 4 lipca 2016 r. w sprawie określenia wzoru raportu końcowego z realizacji projektu informatycznego</w:t>
        </w:r>
      </w:hyperlink>
      <w:r w:rsidR="00464B1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E1E32"/>
    <w:multiLevelType w:val="hybridMultilevel"/>
    <w:tmpl w:val="3CDE70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0934AE"/>
    <w:multiLevelType w:val="hybridMultilevel"/>
    <w:tmpl w:val="63D45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C2604"/>
    <w:multiLevelType w:val="hybridMultilevel"/>
    <w:tmpl w:val="26944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05FE9"/>
    <w:multiLevelType w:val="hybridMultilevel"/>
    <w:tmpl w:val="742AC8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6402C"/>
    <w:multiLevelType w:val="hybridMultilevel"/>
    <w:tmpl w:val="56882538"/>
    <w:lvl w:ilvl="0" w:tplc="04150011">
      <w:start w:val="1"/>
      <w:numFmt w:val="decimal"/>
      <w:lvlText w:val="%1)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7" w15:restartNumberingAfterBreak="0">
    <w:nsid w:val="383F7AD0"/>
    <w:multiLevelType w:val="hybridMultilevel"/>
    <w:tmpl w:val="C5DC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F05B99"/>
    <w:multiLevelType w:val="hybridMultilevel"/>
    <w:tmpl w:val="66D09E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9E63149"/>
    <w:multiLevelType w:val="hybridMultilevel"/>
    <w:tmpl w:val="14F45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AC7F8D"/>
    <w:multiLevelType w:val="hybridMultilevel"/>
    <w:tmpl w:val="E62E080A"/>
    <w:lvl w:ilvl="0" w:tplc="3822EA02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95E4B"/>
    <w:multiLevelType w:val="hybridMultilevel"/>
    <w:tmpl w:val="76FE7A28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5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BC101F"/>
    <w:multiLevelType w:val="hybridMultilevel"/>
    <w:tmpl w:val="6B1CA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286788"/>
    <w:multiLevelType w:val="hybridMultilevel"/>
    <w:tmpl w:val="53A201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97A3E"/>
    <w:multiLevelType w:val="hybridMultilevel"/>
    <w:tmpl w:val="D31EC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FB3F84"/>
    <w:multiLevelType w:val="hybridMultilevel"/>
    <w:tmpl w:val="E670FCF2"/>
    <w:lvl w:ilvl="0" w:tplc="580657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85F48D9"/>
    <w:multiLevelType w:val="hybridMultilevel"/>
    <w:tmpl w:val="00A40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A755CC"/>
    <w:multiLevelType w:val="hybridMultilevel"/>
    <w:tmpl w:val="7F4AD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235567"/>
    <w:multiLevelType w:val="hybridMultilevel"/>
    <w:tmpl w:val="3BD6F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557383">
    <w:abstractNumId w:val="2"/>
  </w:num>
  <w:num w:numId="2" w16cid:durableId="622931214">
    <w:abstractNumId w:val="9"/>
  </w:num>
  <w:num w:numId="3" w16cid:durableId="957569537">
    <w:abstractNumId w:val="0"/>
  </w:num>
  <w:num w:numId="4" w16cid:durableId="378481518">
    <w:abstractNumId w:val="17"/>
  </w:num>
  <w:num w:numId="5" w16cid:durableId="179315321">
    <w:abstractNumId w:val="15"/>
  </w:num>
  <w:num w:numId="6" w16cid:durableId="1020280680">
    <w:abstractNumId w:val="22"/>
  </w:num>
  <w:num w:numId="7" w16cid:durableId="2031180501">
    <w:abstractNumId w:val="23"/>
  </w:num>
  <w:num w:numId="8" w16cid:durableId="493300832">
    <w:abstractNumId w:val="13"/>
  </w:num>
  <w:num w:numId="9" w16cid:durableId="912739680">
    <w:abstractNumId w:val="6"/>
  </w:num>
  <w:num w:numId="10" w16cid:durableId="1170950598">
    <w:abstractNumId w:val="21"/>
  </w:num>
  <w:num w:numId="11" w16cid:durableId="365300972">
    <w:abstractNumId w:val="19"/>
  </w:num>
  <w:num w:numId="12" w16cid:durableId="1063135250">
    <w:abstractNumId w:val="8"/>
  </w:num>
  <w:num w:numId="13" w16cid:durableId="1910798195">
    <w:abstractNumId w:val="11"/>
  </w:num>
  <w:num w:numId="14" w16cid:durableId="1100297930">
    <w:abstractNumId w:val="20"/>
  </w:num>
  <w:num w:numId="15" w16cid:durableId="326174836">
    <w:abstractNumId w:val="14"/>
  </w:num>
  <w:num w:numId="16" w16cid:durableId="1628849541">
    <w:abstractNumId w:val="7"/>
  </w:num>
  <w:num w:numId="17" w16cid:durableId="1512328705">
    <w:abstractNumId w:val="4"/>
  </w:num>
  <w:num w:numId="18" w16cid:durableId="733312326">
    <w:abstractNumId w:val="1"/>
  </w:num>
  <w:num w:numId="19" w16cid:durableId="1250384977">
    <w:abstractNumId w:val="12"/>
  </w:num>
  <w:num w:numId="20" w16cid:durableId="212549347">
    <w:abstractNumId w:val="10"/>
  </w:num>
  <w:num w:numId="21" w16cid:durableId="1770852284">
    <w:abstractNumId w:val="18"/>
  </w:num>
  <w:num w:numId="22" w16cid:durableId="935596948">
    <w:abstractNumId w:val="16"/>
  </w:num>
  <w:num w:numId="23" w16cid:durableId="1934360609">
    <w:abstractNumId w:val="5"/>
  </w:num>
  <w:num w:numId="24" w16cid:durableId="709113128">
    <w:abstractNumId w:val="24"/>
  </w:num>
  <w:num w:numId="25" w16cid:durableId="1403435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054CD"/>
    <w:rsid w:val="00005B3F"/>
    <w:rsid w:val="000270C4"/>
    <w:rsid w:val="000A3161"/>
    <w:rsid w:val="000B23C5"/>
    <w:rsid w:val="000B6753"/>
    <w:rsid w:val="000C6FB7"/>
    <w:rsid w:val="000D1AD2"/>
    <w:rsid w:val="000D3CA9"/>
    <w:rsid w:val="000E0C6F"/>
    <w:rsid w:val="000F2443"/>
    <w:rsid w:val="000F5420"/>
    <w:rsid w:val="00130ED9"/>
    <w:rsid w:val="001364AE"/>
    <w:rsid w:val="001455E8"/>
    <w:rsid w:val="001600BB"/>
    <w:rsid w:val="00164225"/>
    <w:rsid w:val="0016537C"/>
    <w:rsid w:val="00174888"/>
    <w:rsid w:val="001806EC"/>
    <w:rsid w:val="001922B2"/>
    <w:rsid w:val="001C611C"/>
    <w:rsid w:val="001C6D7D"/>
    <w:rsid w:val="00205868"/>
    <w:rsid w:val="0021582D"/>
    <w:rsid w:val="002450C4"/>
    <w:rsid w:val="00252E12"/>
    <w:rsid w:val="00257A98"/>
    <w:rsid w:val="002803A6"/>
    <w:rsid w:val="0028071E"/>
    <w:rsid w:val="00290AC1"/>
    <w:rsid w:val="002A153C"/>
    <w:rsid w:val="002A728C"/>
    <w:rsid w:val="002D1E29"/>
    <w:rsid w:val="002E5699"/>
    <w:rsid w:val="00305B40"/>
    <w:rsid w:val="003266BD"/>
    <w:rsid w:val="00333083"/>
    <w:rsid w:val="00342D16"/>
    <w:rsid w:val="0035015D"/>
    <w:rsid w:val="00393630"/>
    <w:rsid w:val="0039660F"/>
    <w:rsid w:val="003B107D"/>
    <w:rsid w:val="003B7BD6"/>
    <w:rsid w:val="003D7919"/>
    <w:rsid w:val="003E6973"/>
    <w:rsid w:val="004046DC"/>
    <w:rsid w:val="00410F86"/>
    <w:rsid w:val="004317DC"/>
    <w:rsid w:val="0043570B"/>
    <w:rsid w:val="00464B16"/>
    <w:rsid w:val="004B19FE"/>
    <w:rsid w:val="004C6CD6"/>
    <w:rsid w:val="004D135D"/>
    <w:rsid w:val="004E62F0"/>
    <w:rsid w:val="00510C30"/>
    <w:rsid w:val="0056030F"/>
    <w:rsid w:val="00562BD4"/>
    <w:rsid w:val="0058262E"/>
    <w:rsid w:val="005A4344"/>
    <w:rsid w:val="005C0DFB"/>
    <w:rsid w:val="005C1F5A"/>
    <w:rsid w:val="005D4188"/>
    <w:rsid w:val="005D7C41"/>
    <w:rsid w:val="00606275"/>
    <w:rsid w:val="00624827"/>
    <w:rsid w:val="00632AA0"/>
    <w:rsid w:val="00643672"/>
    <w:rsid w:val="0065254A"/>
    <w:rsid w:val="00656023"/>
    <w:rsid w:val="00687AFE"/>
    <w:rsid w:val="0069249D"/>
    <w:rsid w:val="006B0625"/>
    <w:rsid w:val="006B7454"/>
    <w:rsid w:val="006D01A2"/>
    <w:rsid w:val="006F4FC5"/>
    <w:rsid w:val="00704B2D"/>
    <w:rsid w:val="00716201"/>
    <w:rsid w:val="007408A3"/>
    <w:rsid w:val="00743031"/>
    <w:rsid w:val="007437D9"/>
    <w:rsid w:val="0074380D"/>
    <w:rsid w:val="00766CC9"/>
    <w:rsid w:val="007705FA"/>
    <w:rsid w:val="00773523"/>
    <w:rsid w:val="0077581E"/>
    <w:rsid w:val="007758BD"/>
    <w:rsid w:val="00780606"/>
    <w:rsid w:val="00796DAB"/>
    <w:rsid w:val="007A0A3D"/>
    <w:rsid w:val="007A4FA4"/>
    <w:rsid w:val="007A678B"/>
    <w:rsid w:val="007C54F9"/>
    <w:rsid w:val="007D5824"/>
    <w:rsid w:val="007E2F1F"/>
    <w:rsid w:val="007E6098"/>
    <w:rsid w:val="007F63EF"/>
    <w:rsid w:val="00801D8B"/>
    <w:rsid w:val="00802243"/>
    <w:rsid w:val="00813FEF"/>
    <w:rsid w:val="00814C23"/>
    <w:rsid w:val="008213A6"/>
    <w:rsid w:val="00847B1C"/>
    <w:rsid w:val="008632E4"/>
    <w:rsid w:val="00866BD8"/>
    <w:rsid w:val="008815A8"/>
    <w:rsid w:val="00892512"/>
    <w:rsid w:val="008927DE"/>
    <w:rsid w:val="008B3162"/>
    <w:rsid w:val="008B31A6"/>
    <w:rsid w:val="008B3F1D"/>
    <w:rsid w:val="008E0416"/>
    <w:rsid w:val="008E1EC6"/>
    <w:rsid w:val="00902E5D"/>
    <w:rsid w:val="00905779"/>
    <w:rsid w:val="0092099A"/>
    <w:rsid w:val="00920CE8"/>
    <w:rsid w:val="00923403"/>
    <w:rsid w:val="00933FCE"/>
    <w:rsid w:val="00950EB3"/>
    <w:rsid w:val="00975A0E"/>
    <w:rsid w:val="00982DC4"/>
    <w:rsid w:val="009B3B12"/>
    <w:rsid w:val="009D3D41"/>
    <w:rsid w:val="009E1398"/>
    <w:rsid w:val="009E7DD2"/>
    <w:rsid w:val="009F36B2"/>
    <w:rsid w:val="009F5856"/>
    <w:rsid w:val="00A053A0"/>
    <w:rsid w:val="00A06FFA"/>
    <w:rsid w:val="00A12836"/>
    <w:rsid w:val="00A1534B"/>
    <w:rsid w:val="00A220B6"/>
    <w:rsid w:val="00A321CF"/>
    <w:rsid w:val="00A438A3"/>
    <w:rsid w:val="00A522AB"/>
    <w:rsid w:val="00A6601B"/>
    <w:rsid w:val="00A710B2"/>
    <w:rsid w:val="00AA1C73"/>
    <w:rsid w:val="00AA490E"/>
    <w:rsid w:val="00AA5E88"/>
    <w:rsid w:val="00AB6CC2"/>
    <w:rsid w:val="00AC4144"/>
    <w:rsid w:val="00AF1915"/>
    <w:rsid w:val="00B23A47"/>
    <w:rsid w:val="00B33C04"/>
    <w:rsid w:val="00B47339"/>
    <w:rsid w:val="00B57299"/>
    <w:rsid w:val="00B93735"/>
    <w:rsid w:val="00BC120E"/>
    <w:rsid w:val="00BE4035"/>
    <w:rsid w:val="00C337E8"/>
    <w:rsid w:val="00C37A3A"/>
    <w:rsid w:val="00C42446"/>
    <w:rsid w:val="00C44B6A"/>
    <w:rsid w:val="00C505BE"/>
    <w:rsid w:val="00C546B0"/>
    <w:rsid w:val="00C568B8"/>
    <w:rsid w:val="00C56B53"/>
    <w:rsid w:val="00C600DC"/>
    <w:rsid w:val="00C67B9B"/>
    <w:rsid w:val="00C76B21"/>
    <w:rsid w:val="00C948E6"/>
    <w:rsid w:val="00CA79E4"/>
    <w:rsid w:val="00CD105F"/>
    <w:rsid w:val="00CF4111"/>
    <w:rsid w:val="00D0496B"/>
    <w:rsid w:val="00D11D4F"/>
    <w:rsid w:val="00D22A05"/>
    <w:rsid w:val="00D2582C"/>
    <w:rsid w:val="00D31578"/>
    <w:rsid w:val="00D54C3C"/>
    <w:rsid w:val="00D65F79"/>
    <w:rsid w:val="00DB4382"/>
    <w:rsid w:val="00DB70A5"/>
    <w:rsid w:val="00DE142F"/>
    <w:rsid w:val="00E0186E"/>
    <w:rsid w:val="00E21A6B"/>
    <w:rsid w:val="00E30008"/>
    <w:rsid w:val="00E52249"/>
    <w:rsid w:val="00EC3C49"/>
    <w:rsid w:val="00EE02D2"/>
    <w:rsid w:val="00EF094D"/>
    <w:rsid w:val="00F242E6"/>
    <w:rsid w:val="00F252BA"/>
    <w:rsid w:val="00F32CAA"/>
    <w:rsid w:val="00F541F3"/>
    <w:rsid w:val="00F577A9"/>
    <w:rsid w:val="00F67CBE"/>
    <w:rsid w:val="00F741B3"/>
    <w:rsid w:val="00F82254"/>
    <w:rsid w:val="00FA2C7F"/>
    <w:rsid w:val="00FC5C0A"/>
    <w:rsid w:val="00FD074F"/>
    <w:rsid w:val="00FD6EEA"/>
    <w:rsid w:val="00FE6A37"/>
    <w:rsid w:val="00FF687C"/>
    <w:rsid w:val="0460E36A"/>
    <w:rsid w:val="04B378A7"/>
    <w:rsid w:val="0579CEFB"/>
    <w:rsid w:val="08482A55"/>
    <w:rsid w:val="0BC83CD5"/>
    <w:rsid w:val="16BCC1CC"/>
    <w:rsid w:val="17A66C2A"/>
    <w:rsid w:val="1F6E47FE"/>
    <w:rsid w:val="23F741DD"/>
    <w:rsid w:val="243A90D3"/>
    <w:rsid w:val="2AF05CD4"/>
    <w:rsid w:val="2FFBC298"/>
    <w:rsid w:val="30BB28EF"/>
    <w:rsid w:val="30C0BC17"/>
    <w:rsid w:val="3499ACAC"/>
    <w:rsid w:val="3518EDF1"/>
    <w:rsid w:val="36345615"/>
    <w:rsid w:val="38C1C9F6"/>
    <w:rsid w:val="38DA0D2A"/>
    <w:rsid w:val="43E4C24B"/>
    <w:rsid w:val="475BC27C"/>
    <w:rsid w:val="47FF45F5"/>
    <w:rsid w:val="49170EA4"/>
    <w:rsid w:val="50E83805"/>
    <w:rsid w:val="54F7C958"/>
    <w:rsid w:val="580287F6"/>
    <w:rsid w:val="5961C00C"/>
    <w:rsid w:val="5978507B"/>
    <w:rsid w:val="5DF315FB"/>
    <w:rsid w:val="5FC85670"/>
    <w:rsid w:val="657422C1"/>
    <w:rsid w:val="65816639"/>
    <w:rsid w:val="66A795C5"/>
    <w:rsid w:val="6702BCB8"/>
    <w:rsid w:val="672BDEE9"/>
    <w:rsid w:val="6B82A6D9"/>
    <w:rsid w:val="6D6B4C04"/>
    <w:rsid w:val="70C53E3F"/>
    <w:rsid w:val="748487A7"/>
    <w:rsid w:val="75852F7C"/>
    <w:rsid w:val="7688D7D1"/>
    <w:rsid w:val="7710FF3B"/>
    <w:rsid w:val="77584605"/>
    <w:rsid w:val="77771313"/>
    <w:rsid w:val="78C434A0"/>
    <w:rsid w:val="7919A953"/>
    <w:rsid w:val="7F26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FE4DD"/>
  <w15:chartTrackingRefBased/>
  <w15:docId w15:val="{176B6306-C227-0C42-BC0D-73038DE07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827"/>
    <w:rPr>
      <w:rFonts w:ascii="Aptos" w:hAnsi="Apto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1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14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4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144"/>
  </w:style>
  <w:style w:type="paragraph" w:styleId="Stopka">
    <w:name w:val="footer"/>
    <w:basedOn w:val="Normalny"/>
    <w:link w:val="StopkaZnak"/>
    <w:uiPriority w:val="99"/>
    <w:unhideWhenUsed/>
    <w:rsid w:val="00AC4144"/>
    <w:pPr>
      <w:tabs>
        <w:tab w:val="center" w:pos="4536"/>
        <w:tab w:val="right" w:pos="9072"/>
      </w:tabs>
      <w:spacing w:after="0" w:line="240" w:lineRule="auto"/>
      <w:jc w:val="both"/>
    </w:pPr>
    <w:rPr>
      <w:rFonts w:ascii="Aptos Light" w:hAnsi="Aptos Light"/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AC4144"/>
    <w:rPr>
      <w:rFonts w:ascii="Aptos Light" w:hAnsi="Aptos Light"/>
      <w:sz w:val="20"/>
    </w:rPr>
  </w:style>
  <w:style w:type="character" w:styleId="Numerstrony">
    <w:name w:val="page number"/>
    <w:basedOn w:val="Domylnaczcionkaakapitu"/>
    <w:uiPriority w:val="99"/>
    <w:semiHidden/>
    <w:unhideWhenUsed/>
    <w:rsid w:val="00AC414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41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41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414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64B1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4B16"/>
    <w:rPr>
      <w:color w:val="605E5C"/>
      <w:shd w:val="clear" w:color="auto" w:fill="E1DFDD"/>
    </w:rPr>
  </w:style>
  <w:style w:type="character" w:customStyle="1" w:styleId="Other">
    <w:name w:val="Other_"/>
    <w:basedOn w:val="Domylnaczcionkaakapitu"/>
    <w:link w:val="Other0"/>
    <w:rsid w:val="000B23C5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0B23C5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0B23C5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0B23C5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0B23C5"/>
    <w:rPr>
      <w:rFonts w:ascii="Aptos" w:hAnsi="Aptos"/>
    </w:rPr>
  </w:style>
  <w:style w:type="paragraph" w:styleId="Poprawka">
    <w:name w:val="Revision"/>
    <w:hidden/>
    <w:uiPriority w:val="99"/>
    <w:semiHidden/>
    <w:rsid w:val="000B23C5"/>
    <w:pPr>
      <w:spacing w:after="0" w:line="240" w:lineRule="auto"/>
    </w:pPr>
    <w:rPr>
      <w:rFonts w:ascii="Aptos" w:hAnsi="Aptos"/>
    </w:rPr>
  </w:style>
  <w:style w:type="character" w:customStyle="1" w:styleId="Tablecaption">
    <w:name w:val="Table caption_"/>
    <w:basedOn w:val="Domylnaczcionkaakapitu"/>
    <w:link w:val="Tablecaption0"/>
    <w:rsid w:val="009E7DD2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9E7DD2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character" w:styleId="Wzmianka">
    <w:name w:val="Mention"/>
    <w:basedOn w:val="Domylnaczcionkaakapitu"/>
    <w:uiPriority w:val="99"/>
    <w:unhideWhenUsed/>
    <w:rsid w:val="008B31A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6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ane.gov.pl" TargetMode="External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mowienia.eb2b.com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hmura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krmc/uchwala-krmc-w-sprawie-okreslenia-wzoru-raportu-koncowego-z-realizacji-projektu-informatycznego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5C0303F2-60B2-47E2-8223-B80361B344C9}">
    <t:Anchor>
      <t:Comment id="1539748083"/>
    </t:Anchor>
    <t:History>
      <t:Event id="{E81A282A-07BA-4063-8BCC-9C856C24E7C6}" time="2024-09-04T12:37:18.455Z">
        <t:Attribution userId="S::sebastian.jakubowski2@cyfra.gov.pl::ed15c7e1-de7e-41c4-bf4d-ac5c84d48c7a" userProvider="AD" userName="Jakubowski Sebastian"/>
        <t:Anchor>
          <t:Comment id="1539748083"/>
        </t:Anchor>
        <t:Create/>
      </t:Event>
      <t:Event id="{24B02220-5E2C-451E-8F58-F1A8FA88F08F}" time="2024-09-04T12:37:18.455Z">
        <t:Attribution userId="S::sebastian.jakubowski2@cyfra.gov.pl::ed15c7e1-de7e-41c4-bf4d-ac5c84d48c7a" userProvider="AD" userName="Jakubowski Sebastian"/>
        <t:Anchor>
          <t:Comment id="1539748083"/>
        </t:Anchor>
        <t:Assign userId="S::Gracjan.Nogalski@cyfra.gov.pl::45d61d07-e711-4528-b244-d85723144da9" userProvider="AD" userName="Nogalski Gracjan"/>
      </t:Event>
      <t:Event id="{D20F7899-F3A0-40D0-9CFF-D26660E18E8F}" time="2024-09-04T12:37:18.455Z">
        <t:Attribution userId="S::sebastian.jakubowski2@cyfra.gov.pl::ed15c7e1-de7e-41c4-bf4d-ac5c84d48c7a" userProvider="AD" userName="Jakubowski Sebastian"/>
        <t:Anchor>
          <t:Comment id="1539748083"/>
        </t:Anchor>
        <t:SetTitle title="@Nogalski Gracjan prośba o uzupełnienie pozostałych integracji (ZUCH) zgodnie z pkt. 1."/>
      </t:Event>
    </t:History>
  </t:Task>
  <t:Task id="{E1CEE559-8F28-4DA9-B1B3-70F04FEE9F31}">
    <t:Anchor>
      <t:Comment id="326081727"/>
    </t:Anchor>
    <t:History>
      <t:Event id="{4C086695-088B-40BC-949F-E62420BCA42E}" time="2024-09-04T12:37:18.455Z">
        <t:Attribution userId="S::sebastian.jakubowski2@cyfra.gov.pl::ed15c7e1-de7e-41c4-bf4d-ac5c84d48c7a" userProvider="AD" userName="Jakubowski Sebastian"/>
        <t:Anchor>
          <t:Comment id="326081727"/>
        </t:Anchor>
        <t:Create/>
      </t:Event>
      <t:Event id="{EB42F183-3671-44A2-97A6-D2E519299E39}" time="2024-09-04T12:37:18.455Z">
        <t:Attribution userId="S::sebastian.jakubowski2@cyfra.gov.pl::ed15c7e1-de7e-41c4-bf4d-ac5c84d48c7a" userProvider="AD" userName="Jakubowski Sebastian"/>
        <t:Anchor>
          <t:Comment id="326081727"/>
        </t:Anchor>
        <t:Assign userId="S::Gracjan.Nogalski@cyfra.gov.pl::45d61d07-e711-4528-b244-d85723144da9" userProvider="AD" userName="Nogalski Gracjan"/>
      </t:Event>
      <t:Event id="{01F5FDB0-EC76-49D0-A90D-9FF21C2080B7}" time="2024-09-04T12:37:18.455Z">
        <t:Attribution userId="S::sebastian.jakubowski2@cyfra.gov.pl::ed15c7e1-de7e-41c4-bf4d-ac5c84d48c7a" userProvider="AD" userName="Jakubowski Sebastian"/>
        <t:Anchor>
          <t:Comment id="326081727"/>
        </t:Anchor>
        <t:SetTitle title="@Nogalski Gracjan prośba o uzupełnienie pozostałych integracji (ZUCH) zgodnie z pkt. 1."/>
      </t:Event>
    </t:History>
  </t:Task>
  <t:Task id="{C00D46E5-964E-4604-AFC4-18F4BA0F73F1}">
    <t:Anchor>
      <t:Comment id="157595660"/>
    </t:Anchor>
    <t:History>
      <t:Event id="{536F18F5-4C87-4524-AE62-3521A4A5C33B}" time="2024-09-04T12:37:18.455Z">
        <t:Attribution userId="S::sebastian.jakubowski2@cyfra.gov.pl::ed15c7e1-de7e-41c4-bf4d-ac5c84d48c7a" userProvider="AD" userName="Jakubowski Sebastian"/>
        <t:Anchor>
          <t:Comment id="157595660"/>
        </t:Anchor>
        <t:Create/>
      </t:Event>
      <t:Event id="{F571011E-853D-4CC3-AE41-B998CE2F0AB4}" time="2024-09-04T12:37:18.455Z">
        <t:Attribution userId="S::sebastian.jakubowski2@cyfra.gov.pl::ed15c7e1-de7e-41c4-bf4d-ac5c84d48c7a" userProvider="AD" userName="Jakubowski Sebastian"/>
        <t:Anchor>
          <t:Comment id="157595660"/>
        </t:Anchor>
        <t:Assign userId="S::Gracjan.Nogalski@cyfra.gov.pl::45d61d07-e711-4528-b244-d85723144da9" userProvider="AD" userName="Nogalski Gracjan"/>
      </t:Event>
      <t:Event id="{DF143FED-0B5E-4C95-A07F-8D735D78B3AF}" time="2024-09-04T12:37:18.455Z">
        <t:Attribution userId="S::sebastian.jakubowski2@cyfra.gov.pl::ed15c7e1-de7e-41c4-bf4d-ac5c84d48c7a" userProvider="AD" userName="Jakubowski Sebastian"/>
        <t:Anchor>
          <t:Comment id="157595660"/>
        </t:Anchor>
        <t:SetTitle title="@Nogalski Gracjan prośba o uzupełnienie pozostałych integracji (ZUCH) zgodnie z pkt. 1.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ae98073-3a37-49e3-82c0-ba05dd56c598">
      <Terms xmlns="http://schemas.microsoft.com/office/infopath/2007/PartnerControls"/>
    </lcf76f155ced4ddcb4097134ff3c332f>
    <TaxCatchAll xmlns="f651fe72-64ac-4af0-b802-1c66a6b13aa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3704BC500D33499CF7A8D84B855585" ma:contentTypeVersion="13" ma:contentTypeDescription="Utwórz nowy dokument." ma:contentTypeScope="" ma:versionID="def13a187bfe18cb830fe8dc2b5e9eea">
  <xsd:schema xmlns:xsd="http://www.w3.org/2001/XMLSchema" xmlns:xs="http://www.w3.org/2001/XMLSchema" xmlns:p="http://schemas.microsoft.com/office/2006/metadata/properties" xmlns:ns2="dae98073-3a37-49e3-82c0-ba05dd56c598" xmlns:ns3="f651fe72-64ac-4af0-b802-1c66a6b13aaf" targetNamespace="http://schemas.microsoft.com/office/2006/metadata/properties" ma:root="true" ma:fieldsID="1701593d430b38101838516ad7f0dacd" ns2:_="" ns3:_="">
    <xsd:import namespace="dae98073-3a37-49e3-82c0-ba05dd56c598"/>
    <xsd:import namespace="f651fe72-64ac-4af0-b802-1c66a6b13a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e98073-3a37-49e3-82c0-ba05dd56c5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88746b49-d001-4972-b357-55943193df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1fe72-64ac-4af0-b802-1c66a6b13a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1e4ad93-bbab-4a92-8b62-c48722399867}" ma:internalName="TaxCatchAll" ma:showField="CatchAllData" ma:web="f651fe72-64ac-4af0-b802-1c66a6b13a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05B424-56F5-4B06-9777-9E6960EF1DB1}">
  <ds:schemaRefs>
    <ds:schemaRef ds:uri="http://schemas.microsoft.com/office/2006/metadata/properties"/>
    <ds:schemaRef ds:uri="http://schemas.microsoft.com/office/infopath/2007/PartnerControls"/>
    <ds:schemaRef ds:uri="dae98073-3a37-49e3-82c0-ba05dd56c598"/>
    <ds:schemaRef ds:uri="f651fe72-64ac-4af0-b802-1c66a6b13aaf"/>
  </ds:schemaRefs>
</ds:datastoreItem>
</file>

<file path=customXml/itemProps2.xml><?xml version="1.0" encoding="utf-8"?>
<ds:datastoreItem xmlns:ds="http://schemas.openxmlformats.org/officeDocument/2006/customXml" ds:itemID="{5A01226E-5342-634A-AD0A-C954F0C03A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0123F2-9A7F-40E4-8C24-ED44B122EC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553C8F-5E88-4D72-98B7-87B7F2F9C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e98073-3a37-49e3-82c0-ba05dd56c598"/>
    <ds:schemaRef ds:uri="f651fe72-64ac-4af0-b802-1c66a6b13a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3205</Words>
  <Characters>19235</Characters>
  <Application>Microsoft Office Word</Application>
  <DocSecurity>0</DocSecurity>
  <Lines>160</Lines>
  <Paragraphs>44</Paragraphs>
  <ScaleCrop>false</ScaleCrop>
  <Manager>Monika Głębocka</Manager>
  <Company>MAiC</Company>
  <LinksUpToDate>false</LinksUpToDate>
  <CharactersWithSpaces>22396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końcowy proj. WIIP</dc:title>
  <dc:subject>Raport końcowy z realizacji projektu informatycznego</dc:subject>
  <dc:creator>Sebastian Jakubowski</dc:creator>
  <cp:keywords/>
  <dc:description/>
  <cp:lastModifiedBy>Jakubowski Sebastian</cp:lastModifiedBy>
  <cp:revision>3</cp:revision>
  <dcterms:created xsi:type="dcterms:W3CDTF">2025-03-04T08:51:00Z</dcterms:created>
  <dcterms:modified xsi:type="dcterms:W3CDTF">2025-03-04T09:03:00Z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0x010100043704BC500D33499CF7A8D84B855585</vt:lpwstr>
  </property>
  <property fmtid="{D5CDD505-2E9C-101B-9397-08002B2CF9AE}" pid="3" name="Order">
    <vt:r8>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